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5BB" w:rsidRPr="00A44BF7" w:rsidRDefault="007B49B6" w:rsidP="00B440DB">
      <w:pPr>
        <w:rPr>
          <w:rFonts w:ascii="Times New Roman" w:hAnsi="Times New Roman"/>
          <w:sz w:val="24"/>
          <w:szCs w:val="24"/>
        </w:rPr>
      </w:pPr>
      <w:r w:rsidRPr="00A44BF7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A44BF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A44BF7" w:rsidRDefault="00F305BB" w:rsidP="00B440DB">
      <w:pPr>
        <w:jc w:val="center"/>
        <w:rPr>
          <w:rFonts w:ascii="Times New Roman" w:hAnsi="Times New Roman"/>
          <w:b/>
          <w:sz w:val="32"/>
          <w:szCs w:val="32"/>
        </w:rPr>
      </w:pPr>
      <w:r w:rsidRPr="00A44BF7">
        <w:rPr>
          <w:rFonts w:ascii="Times New Roman" w:hAnsi="Times New Roman"/>
          <w:b/>
          <w:sz w:val="32"/>
          <w:szCs w:val="32"/>
        </w:rPr>
        <w:t xml:space="preserve">Správa o činnosti pedagogického klubu </w:t>
      </w:r>
    </w:p>
    <w:p w:rsidR="00F305BB" w:rsidRPr="00A44BF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4562"/>
      </w:tblGrid>
      <w:tr w:rsidR="00F305BB" w:rsidRPr="00A44BF7" w:rsidTr="00A44BF7">
        <w:trPr>
          <w:trHeight w:val="306"/>
        </w:trPr>
        <w:tc>
          <w:tcPr>
            <w:tcW w:w="4558" w:type="dxa"/>
          </w:tcPr>
          <w:p w:rsidR="00F305BB" w:rsidRPr="00A44BF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562" w:type="dxa"/>
          </w:tcPr>
          <w:p w:rsidR="00F305BB" w:rsidRPr="00A44BF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A44BF7" w:rsidTr="00A44BF7">
        <w:trPr>
          <w:trHeight w:val="920"/>
        </w:trPr>
        <w:tc>
          <w:tcPr>
            <w:tcW w:w="4558" w:type="dxa"/>
          </w:tcPr>
          <w:p w:rsidR="00F305BB" w:rsidRPr="00A44BF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562" w:type="dxa"/>
          </w:tcPr>
          <w:p w:rsidR="00F305BB" w:rsidRPr="00A44BF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A44BF7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A44BF7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410521" w:rsidRPr="00A44BF7" w:rsidTr="00A44BF7">
        <w:trPr>
          <w:trHeight w:val="613"/>
        </w:trPr>
        <w:tc>
          <w:tcPr>
            <w:tcW w:w="4558" w:type="dxa"/>
          </w:tcPr>
          <w:p w:rsidR="00410521" w:rsidRPr="00A44BF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562" w:type="dxa"/>
          </w:tcPr>
          <w:p w:rsidR="00410521" w:rsidRPr="00A44BF7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BF7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A44BF7" w:rsidTr="00A44BF7">
        <w:trPr>
          <w:trHeight w:val="613"/>
        </w:trPr>
        <w:tc>
          <w:tcPr>
            <w:tcW w:w="4558" w:type="dxa"/>
          </w:tcPr>
          <w:p w:rsidR="00410521" w:rsidRPr="00A44BF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562" w:type="dxa"/>
          </w:tcPr>
          <w:p w:rsidR="00410521" w:rsidRPr="00A44BF7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A44BF7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A44BF7" w:rsidTr="00A44BF7">
        <w:trPr>
          <w:trHeight w:val="306"/>
        </w:trPr>
        <w:tc>
          <w:tcPr>
            <w:tcW w:w="4558" w:type="dxa"/>
          </w:tcPr>
          <w:p w:rsidR="00410521" w:rsidRPr="00A44BF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562" w:type="dxa"/>
          </w:tcPr>
          <w:p w:rsidR="00410521" w:rsidRPr="00A44BF7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A44B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A44BF7" w:rsidTr="00A44BF7">
        <w:trPr>
          <w:trHeight w:val="613"/>
        </w:trPr>
        <w:tc>
          <w:tcPr>
            <w:tcW w:w="4558" w:type="dxa"/>
          </w:tcPr>
          <w:p w:rsidR="00F305BB" w:rsidRPr="00A44BF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562" w:type="dxa"/>
          </w:tcPr>
          <w:p w:rsidR="00F305BB" w:rsidRPr="00A44BF7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BF7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A44BF7" w:rsidTr="00A44BF7">
        <w:trPr>
          <w:trHeight w:val="306"/>
        </w:trPr>
        <w:tc>
          <w:tcPr>
            <w:tcW w:w="4558" w:type="dxa"/>
          </w:tcPr>
          <w:p w:rsidR="00F305BB" w:rsidRPr="00A44BF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562" w:type="dxa"/>
          </w:tcPr>
          <w:p w:rsidR="00F305BB" w:rsidRPr="00A44BF7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0</w:t>
            </w:r>
            <w:r w:rsidR="001017F6" w:rsidRPr="00A44BF7">
              <w:rPr>
                <w:rFonts w:ascii="Times New Roman" w:hAnsi="Times New Roman"/>
                <w:sz w:val="24"/>
                <w:szCs w:val="24"/>
              </w:rPr>
              <w:t>8</w:t>
            </w:r>
            <w:r w:rsidRPr="00A44BF7">
              <w:rPr>
                <w:rFonts w:ascii="Times New Roman" w:hAnsi="Times New Roman"/>
                <w:sz w:val="24"/>
                <w:szCs w:val="24"/>
              </w:rPr>
              <w:t>.0</w:t>
            </w:r>
            <w:r w:rsidR="001017F6" w:rsidRPr="00A44BF7">
              <w:rPr>
                <w:rFonts w:ascii="Times New Roman" w:hAnsi="Times New Roman"/>
                <w:sz w:val="24"/>
                <w:szCs w:val="24"/>
              </w:rPr>
              <w:t>6</w:t>
            </w:r>
            <w:r w:rsidRPr="00A44BF7">
              <w:rPr>
                <w:rFonts w:ascii="Times New Roman" w:hAnsi="Times New Roman"/>
                <w:sz w:val="24"/>
                <w:szCs w:val="24"/>
              </w:rPr>
              <w:t>.20</w:t>
            </w:r>
            <w:r w:rsidR="001017F6" w:rsidRPr="00A44B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05BB" w:rsidRPr="00A44BF7" w:rsidTr="00A44BF7">
        <w:trPr>
          <w:trHeight w:val="306"/>
        </w:trPr>
        <w:tc>
          <w:tcPr>
            <w:tcW w:w="4558" w:type="dxa"/>
          </w:tcPr>
          <w:p w:rsidR="00F305BB" w:rsidRPr="00A44BF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562" w:type="dxa"/>
          </w:tcPr>
          <w:p w:rsidR="00F305BB" w:rsidRPr="00A44BF7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A44BF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A44BF7" w:rsidTr="00A44BF7">
        <w:trPr>
          <w:trHeight w:val="613"/>
        </w:trPr>
        <w:tc>
          <w:tcPr>
            <w:tcW w:w="4558" w:type="dxa"/>
          </w:tcPr>
          <w:p w:rsidR="00F305BB" w:rsidRPr="00A44BF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562" w:type="dxa"/>
          </w:tcPr>
          <w:p w:rsidR="00F305BB" w:rsidRPr="00A44BF7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A44BF7" w:rsidTr="00A44BF7">
        <w:trPr>
          <w:trHeight w:val="613"/>
        </w:trPr>
        <w:tc>
          <w:tcPr>
            <w:tcW w:w="4558" w:type="dxa"/>
          </w:tcPr>
          <w:p w:rsidR="00F305BB" w:rsidRPr="00A44BF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562" w:type="dxa"/>
          </w:tcPr>
          <w:p w:rsidR="00F305BB" w:rsidRPr="00A44BF7" w:rsidRDefault="00A44BF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017F6" w:rsidRPr="00A44BF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:rsidR="001017F6" w:rsidRPr="00A44BF7" w:rsidRDefault="001017F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A44BF7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A44BF7" w:rsidTr="007B6C7D">
        <w:trPr>
          <w:trHeight w:val="6419"/>
        </w:trPr>
        <w:tc>
          <w:tcPr>
            <w:tcW w:w="9212" w:type="dxa"/>
          </w:tcPr>
          <w:p w:rsidR="00F305BB" w:rsidRPr="00A44B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B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:rsidR="00A44BF7" w:rsidRDefault="00A44BF7" w:rsidP="00A44BF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BF7" w:rsidRDefault="00A44BF7" w:rsidP="00A44BF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7A6" w:rsidRPr="00A44BF7" w:rsidRDefault="003A57A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Krátka anotácia</w:t>
            </w:r>
          </w:p>
          <w:p w:rsidR="003A57A6" w:rsidRPr="00A44BF7" w:rsidRDefault="003A57A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 xml:space="preserve">Práva spotrebiteľa na Slovensku a EU, 10 zásad ochrany spotrebiteľa </w:t>
            </w:r>
          </w:p>
          <w:p w:rsidR="003A57A6" w:rsidRPr="00A44BF7" w:rsidRDefault="003A57A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7A6" w:rsidRPr="00A44BF7" w:rsidRDefault="003A57A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7A6" w:rsidRPr="00A44BF7" w:rsidRDefault="003A57A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Kľúčové slová</w:t>
            </w:r>
          </w:p>
          <w:p w:rsidR="001017F6" w:rsidRDefault="006C196D" w:rsidP="001017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práva spotrebiteľa, ochrana spotrebiteľa, národný zákon o ochrane spotrebiteľa</w:t>
            </w:r>
          </w:p>
          <w:p w:rsidR="00A44BF7" w:rsidRDefault="00A44BF7" w:rsidP="00A44BF7">
            <w:pPr>
              <w:tabs>
                <w:tab w:val="left" w:pos="15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4BF7" w:rsidRDefault="00A44BF7" w:rsidP="00A44BF7">
            <w:pPr>
              <w:tabs>
                <w:tab w:val="left" w:pos="15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4BF7" w:rsidRDefault="00A44BF7" w:rsidP="00A44BF7">
            <w:pPr>
              <w:tabs>
                <w:tab w:val="left" w:pos="15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4BF7" w:rsidRDefault="00A44BF7" w:rsidP="00A44BF7">
            <w:pPr>
              <w:tabs>
                <w:tab w:val="left" w:pos="15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4BF7" w:rsidRDefault="00A44BF7" w:rsidP="00A44BF7">
            <w:pPr>
              <w:tabs>
                <w:tab w:val="left" w:pos="15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4BF7" w:rsidRDefault="00A44BF7" w:rsidP="00A44BF7">
            <w:pPr>
              <w:tabs>
                <w:tab w:val="left" w:pos="15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4BF7" w:rsidRDefault="00A44BF7" w:rsidP="00A44BF7">
            <w:pPr>
              <w:tabs>
                <w:tab w:val="left" w:pos="15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4BF7" w:rsidRDefault="00A44BF7" w:rsidP="00A44BF7">
            <w:pPr>
              <w:tabs>
                <w:tab w:val="left" w:pos="15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4BF7" w:rsidRPr="00A44BF7" w:rsidRDefault="00A44BF7" w:rsidP="00A44BF7">
            <w:pPr>
              <w:tabs>
                <w:tab w:val="left" w:pos="15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A44BF7" w:rsidTr="007B6C7D">
        <w:trPr>
          <w:trHeight w:val="6419"/>
        </w:trPr>
        <w:tc>
          <w:tcPr>
            <w:tcW w:w="9212" w:type="dxa"/>
          </w:tcPr>
          <w:p w:rsidR="00F305BB" w:rsidRPr="00A44B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BF7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A44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BF7" w:rsidRDefault="00A44BF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BF7" w:rsidRPr="00A44BF7" w:rsidRDefault="00A44BF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3E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Členky klubu diskutovali o právach spotrebiteľa, o ochrane spotrebiteľa z pohľadu európskej únie, o možnosti vymožiteľnosti svojho práva. Oboznámili sme sa s dokumentom E</w:t>
            </w:r>
            <w:r w:rsidR="003A57A6" w:rsidRPr="00A44BF7">
              <w:rPr>
                <w:rFonts w:ascii="Times New Roman" w:hAnsi="Times New Roman"/>
                <w:sz w:val="24"/>
                <w:szCs w:val="24"/>
              </w:rPr>
              <w:t>U</w:t>
            </w:r>
            <w:r w:rsidRPr="00A44BF7">
              <w:rPr>
                <w:rFonts w:ascii="Times New Roman" w:hAnsi="Times New Roman"/>
                <w:sz w:val="24"/>
                <w:szCs w:val="24"/>
              </w:rPr>
              <w:t>, ktorý popisuje najnižší stupeň ochrany spotrebiteľa. Tento dokument možno zhrnúť do desiatich hlavných zásad:</w:t>
            </w:r>
          </w:p>
          <w:p w:rsidR="00A44BF7" w:rsidRPr="00A44BF7" w:rsidRDefault="00A44BF7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96D" w:rsidRPr="00A44BF7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1. Nakupujte čo chcete, kde chcete.</w:t>
            </w:r>
          </w:p>
          <w:p w:rsidR="006C196D" w:rsidRPr="00A44BF7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2. Ak výrobok nefunguje, pošlite ho späť.</w:t>
            </w:r>
          </w:p>
          <w:p w:rsidR="006C196D" w:rsidRPr="00A44BF7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3. Vysoká úroveň bezpečnosti pre potraviny a iný spotrebný tovar.</w:t>
            </w:r>
          </w:p>
          <w:p w:rsidR="006C196D" w:rsidRPr="00A44BF7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4. Vedzte, čo jete.</w:t>
            </w:r>
          </w:p>
          <w:p w:rsidR="006C196D" w:rsidRPr="00A44BF7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5. Zmluvy by mali byť korektné voči spotrebiteľom.</w:t>
            </w:r>
          </w:p>
          <w:p w:rsidR="006C196D" w:rsidRPr="00A44BF7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6. Spotrebitelia niekedy môžu zmeniť názor.</w:t>
            </w:r>
          </w:p>
          <w:p w:rsidR="006C196D" w:rsidRPr="00A44BF7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7. Zjednodušenie porovnávania cien.</w:t>
            </w:r>
          </w:p>
          <w:p w:rsidR="006C196D" w:rsidRPr="00A44BF7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8. Spotrebiteľa nemožno zavádzať.</w:t>
            </w:r>
          </w:p>
          <w:p w:rsidR="006C196D" w:rsidRPr="00A44BF7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9. Ochrana počas dovolenky.</w:t>
            </w:r>
          </w:p>
          <w:p w:rsidR="006C196D" w:rsidRPr="00A44BF7" w:rsidRDefault="006C196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10. Účinná náhrada škody pri cezhraničných sporoch.</w:t>
            </w:r>
          </w:p>
          <w:p w:rsidR="00F305BB" w:rsidRPr="00A44BF7" w:rsidRDefault="0037716B" w:rsidP="001017F6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lastRenderedPageBreak/>
              <w:t>Podľa týchto zásad budú vytvorené príklady do zbierky.</w:t>
            </w:r>
          </w:p>
        </w:tc>
      </w:tr>
      <w:tr w:rsidR="00F305BB" w:rsidRPr="00A44BF7" w:rsidTr="00A44BF7">
        <w:trPr>
          <w:trHeight w:val="3053"/>
        </w:trPr>
        <w:tc>
          <w:tcPr>
            <w:tcW w:w="9212" w:type="dxa"/>
          </w:tcPr>
          <w:p w:rsidR="00F305BB" w:rsidRPr="00A44B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F305BB" w:rsidRPr="00A44BF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16B" w:rsidRPr="00A44BF7" w:rsidRDefault="0037716B" w:rsidP="0037716B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Podľa týchto zásad budú vytvorené príklady do zbierky, ktoré budú súčasťou polročného výstupu.</w:t>
            </w:r>
          </w:p>
          <w:p w:rsidR="0013073E" w:rsidRPr="00A44BF7" w:rsidRDefault="0013073E" w:rsidP="0037716B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A44BF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A44BF7">
        <w:rPr>
          <w:rFonts w:ascii="Times New Roman" w:hAnsi="Times New Roman"/>
          <w:sz w:val="24"/>
          <w:szCs w:val="24"/>
        </w:rPr>
        <w:tab/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2"/>
        <w:gridCol w:w="5096"/>
      </w:tblGrid>
      <w:tr w:rsidR="00F305BB" w:rsidRPr="00A44BF7" w:rsidTr="00A44BF7">
        <w:trPr>
          <w:trHeight w:val="418"/>
        </w:trPr>
        <w:tc>
          <w:tcPr>
            <w:tcW w:w="4072" w:type="dxa"/>
          </w:tcPr>
          <w:p w:rsidR="00F305BB" w:rsidRPr="00A44B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96" w:type="dxa"/>
          </w:tcPr>
          <w:p w:rsidR="00F305BB" w:rsidRPr="00A44BF7" w:rsidRDefault="00B84AB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A44BF7">
              <w:rPr>
                <w:rFonts w:ascii="Times New Roman" w:hAnsi="Times New Roman"/>
                <w:sz w:val="24"/>
                <w:szCs w:val="24"/>
              </w:rPr>
              <w:t xml:space="preserve">Dagmar </w:t>
            </w:r>
            <w:proofErr w:type="spellStart"/>
            <w:r w:rsidR="00A44BF7">
              <w:rPr>
                <w:rFonts w:ascii="Times New Roman" w:hAnsi="Times New Roman"/>
                <w:sz w:val="24"/>
                <w:szCs w:val="24"/>
              </w:rPr>
              <w:t>Jakušová</w:t>
            </w:r>
            <w:proofErr w:type="spellEnd"/>
          </w:p>
        </w:tc>
      </w:tr>
      <w:tr w:rsidR="00F305BB" w:rsidRPr="00A44BF7" w:rsidTr="00A44BF7">
        <w:trPr>
          <w:trHeight w:val="418"/>
        </w:trPr>
        <w:tc>
          <w:tcPr>
            <w:tcW w:w="4072" w:type="dxa"/>
          </w:tcPr>
          <w:p w:rsidR="00F305BB" w:rsidRPr="00A44B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96" w:type="dxa"/>
          </w:tcPr>
          <w:p w:rsidR="00F305BB" w:rsidRPr="00A44BF7" w:rsidRDefault="001017F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08. 06. 2020</w:t>
            </w:r>
          </w:p>
        </w:tc>
      </w:tr>
      <w:tr w:rsidR="00F305BB" w:rsidRPr="00A44BF7" w:rsidTr="00A44BF7">
        <w:trPr>
          <w:trHeight w:val="400"/>
        </w:trPr>
        <w:tc>
          <w:tcPr>
            <w:tcW w:w="4072" w:type="dxa"/>
          </w:tcPr>
          <w:p w:rsidR="00F305BB" w:rsidRPr="00A44B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96" w:type="dxa"/>
          </w:tcPr>
          <w:p w:rsidR="00F305BB" w:rsidRPr="00A44BF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A44BF7" w:rsidTr="00A44BF7">
        <w:trPr>
          <w:trHeight w:val="418"/>
        </w:trPr>
        <w:tc>
          <w:tcPr>
            <w:tcW w:w="4072" w:type="dxa"/>
          </w:tcPr>
          <w:p w:rsidR="00F305BB" w:rsidRPr="00A44B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96" w:type="dxa"/>
          </w:tcPr>
          <w:p w:rsidR="00F305BB" w:rsidRPr="00A44BF7" w:rsidRDefault="001017F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F305BB" w:rsidRPr="00A44BF7" w:rsidTr="00A44BF7">
        <w:trPr>
          <w:trHeight w:val="418"/>
        </w:trPr>
        <w:tc>
          <w:tcPr>
            <w:tcW w:w="4072" w:type="dxa"/>
          </w:tcPr>
          <w:p w:rsidR="00F305BB" w:rsidRPr="00A44B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96" w:type="dxa"/>
          </w:tcPr>
          <w:p w:rsidR="00F305BB" w:rsidRPr="00A44BF7" w:rsidRDefault="001017F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08. 06. 2020</w:t>
            </w:r>
          </w:p>
        </w:tc>
      </w:tr>
      <w:tr w:rsidR="00F305BB" w:rsidRPr="00A44BF7" w:rsidTr="00A44BF7">
        <w:trPr>
          <w:trHeight w:val="418"/>
        </w:trPr>
        <w:tc>
          <w:tcPr>
            <w:tcW w:w="4072" w:type="dxa"/>
          </w:tcPr>
          <w:p w:rsidR="00F305BB" w:rsidRPr="00A44B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96" w:type="dxa"/>
          </w:tcPr>
          <w:p w:rsidR="00F305BB" w:rsidRPr="00A44BF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A44BF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F305BB" w:rsidRPr="00A44BF7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A44BF7">
        <w:rPr>
          <w:rFonts w:ascii="Times New Roman" w:hAnsi="Times New Roman"/>
          <w:b/>
          <w:sz w:val="24"/>
          <w:szCs w:val="24"/>
        </w:rPr>
        <w:t>Príloha:</w:t>
      </w:r>
    </w:p>
    <w:p w:rsidR="00F305BB" w:rsidRPr="00A44BF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A44BF7">
        <w:rPr>
          <w:rFonts w:ascii="Times New Roman" w:hAnsi="Times New Roman"/>
          <w:sz w:val="24"/>
          <w:szCs w:val="24"/>
        </w:rPr>
        <w:t>Prezenčná listina zo stretnutia pedagogického klubu</w:t>
      </w:r>
    </w:p>
    <w:p w:rsidR="00F305BB" w:rsidRPr="00A44BF7" w:rsidRDefault="00F305BB" w:rsidP="00D0796E">
      <w:pPr>
        <w:rPr>
          <w:rFonts w:ascii="Times New Roman" w:hAnsi="Times New Roman"/>
          <w:sz w:val="24"/>
          <w:szCs w:val="24"/>
        </w:rPr>
      </w:pPr>
      <w:r w:rsidRPr="00A44BF7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A44BF7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A44BF7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A44BF7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A44BF7" w:rsidTr="001745A4">
        <w:tc>
          <w:tcPr>
            <w:tcW w:w="3528" w:type="dxa"/>
          </w:tcPr>
          <w:p w:rsidR="00F305BB" w:rsidRPr="00A44BF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:rsidR="00F305BB" w:rsidRPr="00A44BF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A44BF7" w:rsidTr="001745A4">
        <w:tc>
          <w:tcPr>
            <w:tcW w:w="3528" w:type="dxa"/>
          </w:tcPr>
          <w:p w:rsidR="00F305BB" w:rsidRPr="00A44BF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:rsidR="00F305BB" w:rsidRPr="00A44BF7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A44BF7" w:rsidTr="001745A4">
        <w:tc>
          <w:tcPr>
            <w:tcW w:w="3528" w:type="dxa"/>
          </w:tcPr>
          <w:p w:rsidR="00F305BB" w:rsidRPr="00A44BF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:rsidR="00F305BB" w:rsidRPr="00A44BF7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A44BF7" w:rsidTr="001745A4">
        <w:tc>
          <w:tcPr>
            <w:tcW w:w="3528" w:type="dxa"/>
          </w:tcPr>
          <w:p w:rsidR="00F305BB" w:rsidRPr="00A44BF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:rsidR="00F305BB" w:rsidRPr="00A44BF7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A44BF7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A44BF7" w:rsidTr="001745A4">
        <w:tc>
          <w:tcPr>
            <w:tcW w:w="3528" w:type="dxa"/>
          </w:tcPr>
          <w:p w:rsidR="00F305BB" w:rsidRPr="00A44BF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:rsidR="00F305BB" w:rsidRPr="00A44BF7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A44BF7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A44BF7" w:rsidTr="001745A4">
        <w:tc>
          <w:tcPr>
            <w:tcW w:w="3528" w:type="dxa"/>
          </w:tcPr>
          <w:p w:rsidR="00F305BB" w:rsidRPr="00A44BF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:rsidR="00F305BB" w:rsidRPr="00A44BF7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:rsidR="00F305BB" w:rsidRPr="00A44BF7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A44BF7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44BF7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A44BF7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A44BF7" w:rsidRDefault="00F305BB" w:rsidP="00D0796E">
      <w:pPr>
        <w:rPr>
          <w:rFonts w:ascii="Times New Roman" w:hAnsi="Times New Roman"/>
          <w:sz w:val="24"/>
          <w:szCs w:val="24"/>
        </w:rPr>
      </w:pPr>
      <w:r w:rsidRPr="00A44BF7">
        <w:rPr>
          <w:rFonts w:ascii="Times New Roman" w:hAnsi="Times New Roman"/>
          <w:sz w:val="24"/>
          <w:szCs w:val="24"/>
        </w:rPr>
        <w:t>Miesto konania stretnutia:</w:t>
      </w:r>
      <w:r w:rsidR="00F23BEF" w:rsidRPr="00A44BF7">
        <w:rPr>
          <w:rFonts w:ascii="Times New Roman" w:hAnsi="Times New Roman"/>
          <w:sz w:val="24"/>
          <w:szCs w:val="24"/>
        </w:rPr>
        <w:t xml:space="preserve"> </w:t>
      </w:r>
      <w:r w:rsidR="00DB6670" w:rsidRPr="00A44BF7">
        <w:rPr>
          <w:rFonts w:ascii="Times New Roman" w:hAnsi="Times New Roman"/>
          <w:sz w:val="24"/>
          <w:szCs w:val="24"/>
        </w:rPr>
        <w:t>ZŠ Sama Cambela</w:t>
      </w:r>
    </w:p>
    <w:p w:rsidR="00F305BB" w:rsidRPr="00A44BF7" w:rsidRDefault="00F305BB" w:rsidP="00D0796E">
      <w:pPr>
        <w:rPr>
          <w:rFonts w:ascii="Times New Roman" w:hAnsi="Times New Roman"/>
          <w:sz w:val="24"/>
          <w:szCs w:val="24"/>
        </w:rPr>
      </w:pPr>
      <w:r w:rsidRPr="00A44BF7">
        <w:rPr>
          <w:rFonts w:ascii="Times New Roman" w:hAnsi="Times New Roman"/>
          <w:sz w:val="24"/>
          <w:szCs w:val="24"/>
        </w:rPr>
        <w:t>Dátum konania stretnutia:</w:t>
      </w:r>
      <w:r w:rsidR="00F23BEF" w:rsidRPr="00A44BF7">
        <w:rPr>
          <w:rFonts w:ascii="Times New Roman" w:hAnsi="Times New Roman"/>
          <w:sz w:val="24"/>
          <w:szCs w:val="24"/>
        </w:rPr>
        <w:t xml:space="preserve"> </w:t>
      </w:r>
      <w:r w:rsidR="001017F6" w:rsidRPr="00A44BF7">
        <w:rPr>
          <w:rFonts w:ascii="Times New Roman" w:hAnsi="Times New Roman"/>
          <w:sz w:val="24"/>
          <w:szCs w:val="24"/>
        </w:rPr>
        <w:t>08. 06. 2020</w:t>
      </w:r>
    </w:p>
    <w:p w:rsidR="00F305BB" w:rsidRPr="00A44BF7" w:rsidRDefault="00F305BB" w:rsidP="00D0796E">
      <w:pPr>
        <w:rPr>
          <w:rFonts w:ascii="Times New Roman" w:hAnsi="Times New Roman"/>
          <w:sz w:val="24"/>
          <w:szCs w:val="24"/>
        </w:rPr>
      </w:pPr>
      <w:r w:rsidRPr="00A44BF7">
        <w:rPr>
          <w:rFonts w:ascii="Times New Roman" w:hAnsi="Times New Roman"/>
          <w:sz w:val="24"/>
          <w:szCs w:val="24"/>
        </w:rPr>
        <w:t xml:space="preserve">Trvanie stretnutia: </w:t>
      </w:r>
      <w:r w:rsidR="001017F6" w:rsidRPr="00A44BF7">
        <w:rPr>
          <w:rFonts w:ascii="Times New Roman" w:hAnsi="Times New Roman"/>
          <w:sz w:val="24"/>
          <w:szCs w:val="24"/>
        </w:rPr>
        <w:t>13:00 – 16:00</w:t>
      </w:r>
    </w:p>
    <w:p w:rsidR="00F305BB" w:rsidRPr="00A44BF7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A44BF7" w:rsidRDefault="00F305BB" w:rsidP="00D0796E">
      <w:pPr>
        <w:rPr>
          <w:rFonts w:ascii="Times New Roman" w:hAnsi="Times New Roman"/>
          <w:sz w:val="24"/>
          <w:szCs w:val="24"/>
        </w:rPr>
      </w:pPr>
      <w:r w:rsidRPr="00A44BF7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1017F6" w:rsidRPr="00A44BF7" w:rsidTr="0000510A">
        <w:trPr>
          <w:trHeight w:val="337"/>
        </w:trPr>
        <w:tc>
          <w:tcPr>
            <w:tcW w:w="544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1017F6" w:rsidRPr="00A44BF7" w:rsidTr="00FB6752">
        <w:trPr>
          <w:trHeight w:val="337"/>
        </w:trPr>
        <w:tc>
          <w:tcPr>
            <w:tcW w:w="544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427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1017F6" w:rsidRPr="00A44BF7" w:rsidTr="00FB6752">
        <w:trPr>
          <w:trHeight w:val="337"/>
        </w:trPr>
        <w:tc>
          <w:tcPr>
            <w:tcW w:w="544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 xml:space="preserve">Mgr. Dagmar </w:t>
            </w:r>
            <w:proofErr w:type="spellStart"/>
            <w:r w:rsidRPr="00A44BF7">
              <w:rPr>
                <w:rFonts w:ascii="Times New Roman" w:hAnsi="Times New Roman"/>
                <w:sz w:val="24"/>
                <w:szCs w:val="24"/>
              </w:rPr>
              <w:t>Jakušová</w:t>
            </w:r>
            <w:proofErr w:type="spellEnd"/>
          </w:p>
        </w:tc>
        <w:tc>
          <w:tcPr>
            <w:tcW w:w="2427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1017F6" w:rsidRPr="00A44BF7" w:rsidTr="00FB6752">
        <w:trPr>
          <w:trHeight w:val="337"/>
        </w:trPr>
        <w:tc>
          <w:tcPr>
            <w:tcW w:w="544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 xml:space="preserve">Mgr. Renáta </w:t>
            </w:r>
            <w:proofErr w:type="spellStart"/>
            <w:r w:rsidRPr="00A44BF7">
              <w:rPr>
                <w:rFonts w:ascii="Times New Roman" w:hAnsi="Times New Roman"/>
                <w:sz w:val="24"/>
                <w:szCs w:val="24"/>
              </w:rPr>
              <w:t>Maloveská</w:t>
            </w:r>
            <w:proofErr w:type="spellEnd"/>
          </w:p>
        </w:tc>
        <w:tc>
          <w:tcPr>
            <w:tcW w:w="2427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1017F6" w:rsidRPr="00A44BF7" w:rsidTr="00FB6752">
        <w:trPr>
          <w:trHeight w:val="337"/>
        </w:trPr>
        <w:tc>
          <w:tcPr>
            <w:tcW w:w="544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 xml:space="preserve">Ing. Petra </w:t>
            </w:r>
            <w:proofErr w:type="spellStart"/>
            <w:r w:rsidRPr="00A44BF7">
              <w:rPr>
                <w:rFonts w:ascii="Times New Roman" w:hAnsi="Times New Roman"/>
                <w:sz w:val="24"/>
                <w:szCs w:val="24"/>
              </w:rPr>
              <w:t>Lesníková</w:t>
            </w:r>
            <w:proofErr w:type="spellEnd"/>
            <w:r w:rsidRPr="00A44BF7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2427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017F6" w:rsidRPr="00A44BF7" w:rsidRDefault="001017F6" w:rsidP="001017F6">
            <w:pPr>
              <w:rPr>
                <w:rFonts w:ascii="Times New Roman" w:hAnsi="Times New Roman"/>
                <w:sz w:val="24"/>
                <w:szCs w:val="24"/>
              </w:rPr>
            </w:pPr>
            <w:r w:rsidRPr="00A44BF7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</w:tbl>
    <w:p w:rsidR="00F305BB" w:rsidRPr="00A44BF7" w:rsidRDefault="00F305BB" w:rsidP="00A44BF7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sectPr w:rsidR="00F305BB" w:rsidRPr="00A44BF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110A"/>
    <w:rsid w:val="00081664"/>
    <w:rsid w:val="000E6FBF"/>
    <w:rsid w:val="000F127B"/>
    <w:rsid w:val="001017F6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7716B"/>
    <w:rsid w:val="003A57A6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A3977"/>
    <w:rsid w:val="006A4C80"/>
    <w:rsid w:val="006B6CBE"/>
    <w:rsid w:val="006C196D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41"/>
    <w:rsid w:val="009C3018"/>
    <w:rsid w:val="009F4F76"/>
    <w:rsid w:val="00A44BF7"/>
    <w:rsid w:val="00A71E3A"/>
    <w:rsid w:val="00A9043F"/>
    <w:rsid w:val="00AB111C"/>
    <w:rsid w:val="00AF5989"/>
    <w:rsid w:val="00B440DB"/>
    <w:rsid w:val="00B71530"/>
    <w:rsid w:val="00B84ABE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EFD68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017F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0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6</cp:revision>
  <cp:lastPrinted>2017-07-21T06:21:00Z</cp:lastPrinted>
  <dcterms:created xsi:type="dcterms:W3CDTF">2020-06-10T08:26:00Z</dcterms:created>
  <dcterms:modified xsi:type="dcterms:W3CDTF">2020-06-17T16:43:00Z</dcterms:modified>
</cp:coreProperties>
</file>