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89" w:rsidRDefault="006D17B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17C018" wp14:editId="0E3122E7">
                <wp:simplePos x="0" y="0"/>
                <wp:positionH relativeFrom="column">
                  <wp:posOffset>-76201</wp:posOffset>
                </wp:positionH>
                <wp:positionV relativeFrom="paragraph">
                  <wp:posOffset>217170</wp:posOffset>
                </wp:positionV>
                <wp:extent cx="4371975" cy="5189220"/>
                <wp:effectExtent l="0" t="0" r="9525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518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6D78" w:rsidRPr="00F66B64" w:rsidRDefault="00FB6D78" w:rsidP="00FB6D78">
                            <w:pPr>
                              <w:spacing w:before="100" w:beforeAutospacing="1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Základná škola Sama Cambela v Slovenskej Ľupči</w:t>
                            </w:r>
                          </w:p>
                          <w:p w:rsidR="00FB6D78" w:rsidRDefault="00FB6D78" w:rsidP="00CF7D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realizuje projekt s názvom:</w:t>
                            </w:r>
                          </w:p>
                          <w:p w:rsidR="00CF7D77" w:rsidRDefault="00CF7D77" w:rsidP="00FB6D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F7D77" w:rsidRDefault="00CF7D77" w:rsidP="00CF7D7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4298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POMÁHAJÚCE PROFESIE V EDUKÁCII DETÍ A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</w:t>
                            </w:r>
                            <w:r w:rsidRPr="0024298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ŽIAKOV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F7D77" w:rsidRPr="0024298C" w:rsidRDefault="00CF7D77" w:rsidP="00CF7D7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CF7D77" w:rsidRPr="00161C9B" w:rsidRDefault="00CF7D77" w:rsidP="00CF7D77">
                            <w:pPr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4298C">
                              <w:rPr>
                                <w:rFonts w:cs="Calibri"/>
                                <w:b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>POMÁHAJÚCE PROFESIE V EDUKÁCII DETÍ A ŽIAKOV II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B6D78" w:rsidRDefault="00FB6D78" w:rsidP="00FB6D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F7D77" w:rsidRDefault="00CF7D77" w:rsidP="00CF7D7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 w:rsidRPr="00CF7D77">
                              <w:rPr>
                                <w:sz w:val="28"/>
                                <w:szCs w:val="28"/>
                              </w:rPr>
                              <w:t xml:space="preserve">ýznamne podporujú pozitívne zmeny v </w:t>
                            </w:r>
                            <w:proofErr w:type="spellStart"/>
                            <w:r w:rsidRPr="00CF7D77">
                              <w:rPr>
                                <w:sz w:val="28"/>
                                <w:szCs w:val="28"/>
                              </w:rPr>
                              <w:t>inkluzívnom</w:t>
                            </w:r>
                            <w:proofErr w:type="spellEnd"/>
                            <w:r w:rsidRPr="00CF7D77">
                              <w:rPr>
                                <w:sz w:val="28"/>
                                <w:szCs w:val="28"/>
                              </w:rPr>
                              <w:t xml:space="preserve"> vzdelávaní priamo v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CF7D77">
                              <w:rPr>
                                <w:sz w:val="28"/>
                                <w:szCs w:val="28"/>
                              </w:rPr>
                              <w:t>školskom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7D77">
                              <w:rPr>
                                <w:sz w:val="28"/>
                                <w:szCs w:val="28"/>
                              </w:rPr>
                              <w:t>prostredí prostredníctvom edukačnej podpory zo strany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pedagogických asistentov (PA), </w:t>
                            </w:r>
                            <w:r w:rsidRPr="00CF7D77">
                              <w:rPr>
                                <w:sz w:val="28"/>
                                <w:szCs w:val="28"/>
                              </w:rPr>
                              <w:t xml:space="preserve">asistentov učiteľa pre deti a žiakov so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zdravotným znevýhodnením (AU) a </w:t>
                            </w:r>
                            <w:r w:rsidRPr="00CF7D77">
                              <w:rPr>
                                <w:sz w:val="28"/>
                                <w:szCs w:val="28"/>
                              </w:rPr>
                              <w:t>členov </w:t>
                            </w:r>
                            <w:proofErr w:type="spellStart"/>
                            <w:r w:rsidRPr="00CF7D77">
                              <w:rPr>
                                <w:sz w:val="28"/>
                                <w:szCs w:val="28"/>
                              </w:rPr>
                              <w:t>inkluzívnych</w:t>
                            </w:r>
                            <w:proofErr w:type="spellEnd"/>
                            <w:r w:rsidRPr="00CF7D77">
                              <w:rPr>
                                <w:sz w:val="28"/>
                                <w:szCs w:val="28"/>
                              </w:rPr>
                              <w:t xml:space="preserve"> tímov.</w:t>
                            </w:r>
                          </w:p>
                          <w:p w:rsidR="00FB6D78" w:rsidRDefault="00FB6D78" w:rsidP="00FB6D7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B6D78" w:rsidRPr="00CF7D77" w:rsidRDefault="00CF7D77" w:rsidP="00CF7D7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F7D77">
                              <w:rPr>
                                <w:b/>
                                <w:sz w:val="26"/>
                                <w:szCs w:val="26"/>
                              </w:rPr>
                              <w:t>„Tento projekt sa realizuje vďaka podpore z Európskeho soci</w:t>
                            </w:r>
                            <w:r w:rsidRPr="00CF7D7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álneho fondu a Európskeho fondu </w:t>
                            </w:r>
                            <w:r w:rsidRPr="00CF7D77">
                              <w:rPr>
                                <w:b/>
                                <w:sz w:val="26"/>
                                <w:szCs w:val="26"/>
                              </w:rPr>
                              <w:t>regionálneho rozvoja v rámci Operačného programu Ľudské zdroje.“</w:t>
                            </w:r>
                          </w:p>
                          <w:p w:rsidR="00CF7D77" w:rsidRPr="00CF7D77" w:rsidRDefault="00CF7D77" w:rsidP="00CF7D7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B6D78" w:rsidRDefault="003119E6" w:rsidP="00FB6D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FB6D78" w:rsidRPr="00720687">
                                <w:rPr>
                                  <w:rStyle w:val="Hypertextovprepojenie"/>
                                  <w:sz w:val="28"/>
                                  <w:szCs w:val="28"/>
                                </w:rPr>
                                <w:t>www.esf.gov.sk</w:t>
                              </w:r>
                            </w:hyperlink>
                          </w:p>
                          <w:p w:rsidR="00054B85" w:rsidRPr="00054B85" w:rsidRDefault="003119E6" w:rsidP="00FB6D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FB6D78" w:rsidRPr="00720687">
                                <w:rPr>
                                  <w:rStyle w:val="Hypertextovprepojenie"/>
                                  <w:sz w:val="28"/>
                                  <w:szCs w:val="28"/>
                                </w:rPr>
                                <w:t>www.minedu.gov.sk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7C018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6pt;margin-top:17.1pt;width:344.25pt;height:40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" fillcolor="white [3201]" stroked="f" strokeweight=".5pt">
                <v:textbox>
                  <w:txbxContent>
                    <w:p w:rsidR="00FB6D78" w:rsidRPr="00F66B64" w:rsidRDefault="00FB6D78" w:rsidP="00FB6D78">
                      <w:pPr>
                        <w:spacing w:before="100" w:beforeAutospacing="1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b/>
                          <w:sz w:val="32"/>
                          <w:szCs w:val="32"/>
                        </w:rPr>
                        <w:t>Základná škola Sama Cambela v Slovenskej Ľupči</w:t>
                      </w:r>
                    </w:p>
                    <w:p w:rsidR="00FB6D78" w:rsidRDefault="00FB6D78" w:rsidP="00CF7D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realizuje projekt s názvom:</w:t>
                      </w:r>
                    </w:p>
                    <w:p w:rsidR="00CF7D77" w:rsidRDefault="00CF7D77" w:rsidP="00FB6D7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F7D77" w:rsidRDefault="00CF7D77" w:rsidP="00CF7D7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4298C">
                        <w:rPr>
                          <w:b/>
                          <w:i/>
                          <w:sz w:val="28"/>
                          <w:szCs w:val="28"/>
                        </w:rPr>
                        <w:t>POMÁHAJÚCE PROFESIE V EDUKÁCII DETÍ A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 </w:t>
                      </w:r>
                      <w:r w:rsidRPr="0024298C">
                        <w:rPr>
                          <w:b/>
                          <w:i/>
                          <w:sz w:val="28"/>
                          <w:szCs w:val="28"/>
                        </w:rPr>
                        <w:t>ŽIAKOV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CF7D77" w:rsidRPr="0024298C" w:rsidRDefault="00CF7D77" w:rsidP="00CF7D7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A</w:t>
                      </w:r>
                    </w:p>
                    <w:p w:rsidR="00CF7D77" w:rsidRPr="00161C9B" w:rsidRDefault="00CF7D77" w:rsidP="00CF7D77">
                      <w:pPr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4298C">
                        <w:rPr>
                          <w:rFonts w:cs="Calibri"/>
                          <w:b/>
                          <w:i/>
                          <w:sz w:val="28"/>
                          <w:szCs w:val="28"/>
                          <w:shd w:val="clear" w:color="auto" w:fill="FFFFFF"/>
                        </w:rPr>
                        <w:t>POMÁHAJÚCE PROFESIE V EDUKÁCII DETÍ A ŽIAKOV II</w:t>
                      </w:r>
                      <w:r>
                        <w:rPr>
                          <w:rFonts w:cs="Calibri"/>
                          <w:b/>
                          <w:i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FB6D78" w:rsidRDefault="00FB6D78" w:rsidP="00FB6D7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F7D77" w:rsidRDefault="00CF7D77" w:rsidP="00CF7D7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</w:t>
                      </w:r>
                      <w:r w:rsidRPr="00CF7D77">
                        <w:rPr>
                          <w:sz w:val="28"/>
                          <w:szCs w:val="28"/>
                        </w:rPr>
                        <w:t xml:space="preserve">ýznamne podporujú pozitívne zmeny v </w:t>
                      </w:r>
                      <w:proofErr w:type="spellStart"/>
                      <w:r w:rsidRPr="00CF7D77">
                        <w:rPr>
                          <w:sz w:val="28"/>
                          <w:szCs w:val="28"/>
                        </w:rPr>
                        <w:t>inkluzívnom</w:t>
                      </w:r>
                      <w:proofErr w:type="spellEnd"/>
                      <w:r w:rsidRPr="00CF7D77">
                        <w:rPr>
                          <w:sz w:val="28"/>
                          <w:szCs w:val="28"/>
                        </w:rPr>
                        <w:t xml:space="preserve"> vzdelávaní priamo v</w:t>
                      </w:r>
                      <w:r>
                        <w:rPr>
                          <w:sz w:val="28"/>
                          <w:szCs w:val="28"/>
                        </w:rPr>
                        <w:t> </w:t>
                      </w:r>
                      <w:r w:rsidRPr="00CF7D77">
                        <w:rPr>
                          <w:sz w:val="28"/>
                          <w:szCs w:val="28"/>
                        </w:rPr>
                        <w:t>školskom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F7D77">
                        <w:rPr>
                          <w:sz w:val="28"/>
                          <w:szCs w:val="28"/>
                        </w:rPr>
                        <w:t>prostredí prostredníctvom edukačnej podpory zo strany</w:t>
                      </w:r>
                      <w:r>
                        <w:rPr>
                          <w:sz w:val="28"/>
                          <w:szCs w:val="28"/>
                        </w:rPr>
                        <w:t xml:space="preserve"> pedagogických asistentov (PA), </w:t>
                      </w:r>
                      <w:r w:rsidRPr="00CF7D77">
                        <w:rPr>
                          <w:sz w:val="28"/>
                          <w:szCs w:val="28"/>
                        </w:rPr>
                        <w:t xml:space="preserve">asistentov učiteľa pre deti a žiakov so </w:t>
                      </w:r>
                      <w:r>
                        <w:rPr>
                          <w:sz w:val="28"/>
                          <w:szCs w:val="28"/>
                        </w:rPr>
                        <w:t xml:space="preserve">zdravotným znevýhodnením (AU) a </w:t>
                      </w:r>
                      <w:r w:rsidRPr="00CF7D77">
                        <w:rPr>
                          <w:sz w:val="28"/>
                          <w:szCs w:val="28"/>
                        </w:rPr>
                        <w:t>členov </w:t>
                      </w:r>
                      <w:proofErr w:type="spellStart"/>
                      <w:r w:rsidRPr="00CF7D77">
                        <w:rPr>
                          <w:sz w:val="28"/>
                          <w:szCs w:val="28"/>
                        </w:rPr>
                        <w:t>inkluzívnych</w:t>
                      </w:r>
                      <w:proofErr w:type="spellEnd"/>
                      <w:r w:rsidRPr="00CF7D77">
                        <w:rPr>
                          <w:sz w:val="28"/>
                          <w:szCs w:val="28"/>
                        </w:rPr>
                        <w:t xml:space="preserve"> tímov.</w:t>
                      </w:r>
                    </w:p>
                    <w:p w:rsidR="00FB6D78" w:rsidRDefault="00FB6D78" w:rsidP="00FB6D7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FB6D78" w:rsidRPr="00CF7D77" w:rsidRDefault="00CF7D77" w:rsidP="00CF7D7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F7D77">
                        <w:rPr>
                          <w:b/>
                          <w:sz w:val="26"/>
                          <w:szCs w:val="26"/>
                        </w:rPr>
                        <w:t>„Tento projekt sa realizuje vďaka podpore z Európskeho soci</w:t>
                      </w:r>
                      <w:r w:rsidRPr="00CF7D77">
                        <w:rPr>
                          <w:b/>
                          <w:sz w:val="26"/>
                          <w:szCs w:val="26"/>
                        </w:rPr>
                        <w:t xml:space="preserve">álneho fondu a Európskeho fondu </w:t>
                      </w:r>
                      <w:r w:rsidRPr="00CF7D77">
                        <w:rPr>
                          <w:b/>
                          <w:sz w:val="26"/>
                          <w:szCs w:val="26"/>
                        </w:rPr>
                        <w:t>regionálneho rozvoja v rámci Operačného programu Ľudské zdroje.“</w:t>
                      </w:r>
                    </w:p>
                    <w:p w:rsidR="00CF7D77" w:rsidRPr="00CF7D77" w:rsidRDefault="00CF7D77" w:rsidP="00CF7D7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FB6D78" w:rsidRDefault="003119E6" w:rsidP="00FB6D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8" w:history="1">
                        <w:r w:rsidR="00FB6D78" w:rsidRPr="00720687">
                          <w:rPr>
                            <w:rStyle w:val="Hypertextovprepojenie"/>
                            <w:sz w:val="28"/>
                            <w:szCs w:val="28"/>
                          </w:rPr>
                          <w:t>www.esf.gov.sk</w:t>
                        </w:r>
                      </w:hyperlink>
                    </w:p>
                    <w:p w:rsidR="00054B85" w:rsidRPr="00054B85" w:rsidRDefault="003119E6" w:rsidP="00FB6D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9" w:history="1">
                        <w:r w:rsidR="00FB6D78" w:rsidRPr="00720687">
                          <w:rPr>
                            <w:rStyle w:val="Hypertextovprepojenie"/>
                            <w:sz w:val="28"/>
                            <w:szCs w:val="28"/>
                          </w:rPr>
                          <w:t>www.minedu.gov.sk</w:t>
                        </w:r>
                      </w:hyperlink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F7D77">
        <w:rPr>
          <w:noProof/>
          <w:lang w:eastAsia="sk-SK"/>
        </w:rPr>
        <w:drawing>
          <wp:anchor distT="0" distB="0" distL="114300" distR="114300" simplePos="0" relativeHeight="251659776" behindDoc="0" locked="0" layoutInCell="1" allowOverlap="1" wp14:anchorId="0089E9A0" wp14:editId="45D44497">
            <wp:simplePos x="0" y="0"/>
            <wp:positionH relativeFrom="column">
              <wp:posOffset>-290830</wp:posOffset>
            </wp:positionH>
            <wp:positionV relativeFrom="paragraph">
              <wp:posOffset>-49530</wp:posOffset>
            </wp:positionV>
            <wp:extent cx="5008245" cy="2523490"/>
            <wp:effectExtent l="0" t="0" r="1905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27" b="15369"/>
                    <a:stretch/>
                  </pic:blipFill>
                  <pic:spPr bwMode="auto">
                    <a:xfrm>
                      <a:off x="0" y="0"/>
                      <a:ext cx="500824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D77" w:rsidRDefault="00CF7D77"/>
    <w:p w:rsidR="00CF7D77" w:rsidRDefault="00CF7D77"/>
    <w:p w:rsidR="00CF7D77" w:rsidRDefault="00CF7D77"/>
    <w:p w:rsidR="00CF7D77" w:rsidRDefault="00CF7D77"/>
    <w:p w:rsidR="00CF7D77" w:rsidRDefault="00CF7D77"/>
    <w:p w:rsidR="00CF7D77" w:rsidRDefault="00CF7D77"/>
    <w:p w:rsidR="00CF7D77" w:rsidRDefault="00CF7D77"/>
    <w:p w:rsidR="00CF7D77" w:rsidRDefault="00CF7D77">
      <w:r>
        <w:rPr>
          <w:noProof/>
          <w:lang w:eastAsia="sk-SK"/>
        </w:rPr>
        <w:drawing>
          <wp:anchor distT="0" distB="0" distL="114300" distR="114300" simplePos="0" relativeHeight="251663872" behindDoc="1" locked="0" layoutInCell="1" allowOverlap="1" wp14:anchorId="6613E9BB" wp14:editId="24FAA3A5">
            <wp:simplePos x="0" y="0"/>
            <wp:positionH relativeFrom="column">
              <wp:posOffset>-4700905</wp:posOffset>
            </wp:positionH>
            <wp:positionV relativeFrom="paragraph">
              <wp:posOffset>1929130</wp:posOffset>
            </wp:positionV>
            <wp:extent cx="3379008" cy="828040"/>
            <wp:effectExtent l="0" t="0" r="0" b="0"/>
            <wp:wrapTight wrapText="bothSides">
              <wp:wrapPolygon edited="0">
                <wp:start x="122" y="0"/>
                <wp:lineTo x="122" y="20871"/>
                <wp:lineTo x="21434" y="20871"/>
                <wp:lineTo x="21434" y="0"/>
                <wp:lineTo x="122" y="0"/>
              </wp:wrapPolygon>
            </wp:wrapTight>
            <wp:docPr id="8" name="Obrázok 8" descr="Metodicko-pedagogické centrum má už pripravený plán vzdelávania na rok 2021  | Ministerstvo školstva, vedy, výskumu a športu Slovenskej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todicko-pedagogické centrum má už pripravený plán vzdelávania na rok 2021  | Ministerstvo školstva, vedy, výskumu a športu Slovenskej republik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19" t="30934" r="1" b="24949"/>
                    <a:stretch/>
                  </pic:blipFill>
                  <pic:spPr bwMode="auto">
                    <a:xfrm>
                      <a:off x="0" y="0"/>
                      <a:ext cx="3379008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4896" behindDoc="1" locked="0" layoutInCell="1" allowOverlap="1" wp14:anchorId="4110AEBC" wp14:editId="380C329F">
            <wp:simplePos x="0" y="0"/>
            <wp:positionH relativeFrom="column">
              <wp:posOffset>-4743450</wp:posOffset>
            </wp:positionH>
            <wp:positionV relativeFrom="paragraph">
              <wp:posOffset>436880</wp:posOffset>
            </wp:positionV>
            <wp:extent cx="3105150" cy="1117411"/>
            <wp:effectExtent l="0" t="0" r="0" b="0"/>
            <wp:wrapTight wrapText="bothSides">
              <wp:wrapPolygon edited="0">
                <wp:start x="663" y="1474"/>
                <wp:lineTo x="530" y="11420"/>
                <wp:lineTo x="2385" y="13999"/>
                <wp:lineTo x="4771" y="13999"/>
                <wp:lineTo x="4638" y="19156"/>
                <wp:lineTo x="5831" y="19893"/>
                <wp:lineTo x="12324" y="20630"/>
                <wp:lineTo x="12987" y="20630"/>
                <wp:lineTo x="20275" y="19525"/>
                <wp:lineTo x="21070" y="16209"/>
                <wp:lineTo x="19215" y="11789"/>
                <wp:lineTo x="16299" y="8105"/>
                <wp:lineTo x="14709" y="1474"/>
                <wp:lineTo x="663" y="1474"/>
              </wp:wrapPolygon>
            </wp:wrapTight>
            <wp:docPr id="7" name="Obrázok 7" descr="Logo | Ministerstvo školstva, vedy, výskumu a športu Slovenskej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| Ministerstvo školstva, vedy, výskumu a športu Slovenskej republi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11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7D77" w:rsidSect="00054B85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E6" w:rsidRDefault="003119E6" w:rsidP="00CF7D77">
      <w:pPr>
        <w:spacing w:after="0" w:line="240" w:lineRule="auto"/>
      </w:pPr>
      <w:r>
        <w:separator/>
      </w:r>
    </w:p>
  </w:endnote>
  <w:endnote w:type="continuationSeparator" w:id="0">
    <w:p w:rsidR="003119E6" w:rsidRDefault="003119E6" w:rsidP="00CF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E6" w:rsidRDefault="003119E6" w:rsidP="00CF7D77">
      <w:pPr>
        <w:spacing w:after="0" w:line="240" w:lineRule="auto"/>
      </w:pPr>
      <w:r>
        <w:separator/>
      </w:r>
    </w:p>
  </w:footnote>
  <w:footnote w:type="continuationSeparator" w:id="0">
    <w:p w:rsidR="003119E6" w:rsidRDefault="003119E6" w:rsidP="00CF7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01"/>
    <w:rsid w:val="00054B85"/>
    <w:rsid w:val="00165216"/>
    <w:rsid w:val="0017148E"/>
    <w:rsid w:val="001C3C59"/>
    <w:rsid w:val="00233B9A"/>
    <w:rsid w:val="003119E6"/>
    <w:rsid w:val="006B5B9A"/>
    <w:rsid w:val="006D17B0"/>
    <w:rsid w:val="00867701"/>
    <w:rsid w:val="008B2354"/>
    <w:rsid w:val="008F2234"/>
    <w:rsid w:val="009202F0"/>
    <w:rsid w:val="009B3698"/>
    <w:rsid w:val="009C6789"/>
    <w:rsid w:val="00A17BB8"/>
    <w:rsid w:val="00CF7D77"/>
    <w:rsid w:val="00DB6F3F"/>
    <w:rsid w:val="00F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14DB"/>
  <w15:docId w15:val="{3846D27F-42F6-4B70-9C00-5DBB932F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33B9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33B9A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6D7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F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7D77"/>
  </w:style>
  <w:style w:type="paragraph" w:styleId="Pta">
    <w:name w:val="footer"/>
    <w:basedOn w:val="Normlny"/>
    <w:link w:val="PtaChar"/>
    <w:uiPriority w:val="99"/>
    <w:unhideWhenUsed/>
    <w:rsid w:val="00CF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.gov.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edu.gov.sk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f.gov.sk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www.minedu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učiteľ</cp:lastModifiedBy>
  <cp:revision>9</cp:revision>
  <dcterms:created xsi:type="dcterms:W3CDTF">2018-01-22T17:00:00Z</dcterms:created>
  <dcterms:modified xsi:type="dcterms:W3CDTF">2023-03-28T12:35:00Z</dcterms:modified>
</cp:coreProperties>
</file>