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2B6167" w:rsidP="002B616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11.02. </w:t>
            </w:r>
            <w:r w:rsidR="00851FE6" w:rsidRPr="00851FE6">
              <w:rPr>
                <w:rFonts w:ascii="Times New Roman" w:hAnsi="Times New Roman"/>
              </w:rPr>
              <w:t>20</w:t>
            </w:r>
            <w:r w:rsidR="006B0590"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2B4E7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B0590" w:rsidRDefault="00772150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ďalšej časti činnosti klubu sa budeme venovať praktickým aktivitám na zriadenie čitateľských kútikov a organizovaniu aktivít na spopularizovanie čítania medzi žiakmi druhého stupňa (zriadenie knižnej búdky</w:t>
            </w:r>
            <w:r w:rsidR="002B4E72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2B4E7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icho</w:t>
            </w:r>
            <w:r w:rsidR="002B4E72">
              <w:rPr>
                <w:rFonts w:ascii="Times New Roman" w:hAnsi="Times New Roman"/>
              </w:rPr>
              <w:t>, čítame!; akcia Daruj knihu; doplnenie knižného fondu novými knihami).</w:t>
            </w:r>
          </w:p>
          <w:p w:rsidR="00A03EE6" w:rsidRDefault="00A03E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0189" w:rsidRDefault="00450189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2B4E72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knižná búdka, knižný fond, čitateľský kútik</w:t>
            </w:r>
          </w:p>
        </w:tc>
      </w:tr>
      <w:tr w:rsidR="00F305BB" w:rsidRPr="007B6C7D" w:rsidTr="00DC2F51">
        <w:trPr>
          <w:trHeight w:val="983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2B6167" w:rsidRDefault="00851FE6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66668">
              <w:rPr>
                <w:rFonts w:ascii="Times New Roman" w:hAnsi="Times New Roman"/>
              </w:rPr>
              <w:t xml:space="preserve">V úvode stretnutia členovia klubu </w:t>
            </w:r>
            <w:r w:rsidR="00A10F0B">
              <w:rPr>
                <w:rFonts w:ascii="Times New Roman" w:hAnsi="Times New Roman"/>
              </w:rPr>
              <w:t xml:space="preserve">diskutovali </w:t>
            </w:r>
            <w:r w:rsidR="002B6167">
              <w:rPr>
                <w:rFonts w:ascii="Times New Roman" w:hAnsi="Times New Roman"/>
              </w:rPr>
              <w:t>možnostiach vytvorenia čitateľských kútikov v jednotlivých triedach druhého stupňa. Knihy budú zakúpené z grantu. Nebola akceptovaná naša požiadavka na zakúpenie poličiek a kresiel, ktoré mali byť použité na vytvorenie čitateľských kútikov.</w:t>
            </w:r>
          </w:p>
          <w:p w:rsidR="007428E9" w:rsidRDefault="002B6167" w:rsidP="007428E9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428E9">
              <w:rPr>
                <w:rFonts w:ascii="Times New Roman" w:hAnsi="Times New Roman"/>
              </w:rPr>
              <w:t>Námety na sprístupnenie literatúry čo najširšiemu okruhu čitateľov v škole:</w:t>
            </w:r>
          </w:p>
          <w:p w:rsidR="002B6167" w:rsidRDefault="002B6167" w:rsidP="0074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428E9">
              <w:rPr>
                <w:rFonts w:ascii="Times New Roman" w:hAnsi="Times New Roman"/>
              </w:rPr>
              <w:t>zriadenie knižnej búdky v priestore pri</w:t>
            </w:r>
            <w:r w:rsidR="002264A8" w:rsidRPr="007428E9">
              <w:rPr>
                <w:rFonts w:ascii="Times New Roman" w:hAnsi="Times New Roman"/>
              </w:rPr>
              <w:t xml:space="preserve"> bylinkovej fontáne. </w:t>
            </w:r>
            <w:r w:rsidR="009F7864" w:rsidRPr="007428E9">
              <w:rPr>
                <w:rFonts w:ascii="Times New Roman" w:hAnsi="Times New Roman"/>
              </w:rPr>
              <w:t>Ako konštrukcia sa využije nejaký starší kus nábytku a bude slúžiť žiakom našej školy ako aj širšej verejnosti, ktorá navštevuje areál našej školy</w:t>
            </w:r>
          </w:p>
          <w:p w:rsidR="007428E9" w:rsidRPr="007428E9" w:rsidRDefault="007428E9" w:rsidP="007428E9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  <w:hyperlink r:id="rId9" w:tgtFrame="_blank" w:history="1">
              <w:r w:rsidRPr="007428E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google.com/search?q=kni%C5%BEn%C3%A1+b%C3%BAdka&amp;tbm=isch&amp;ved=2ahUKEwiU1qOgzMnnAhWKXxQKHRNPCiUQ2-cCegQIABAA&amp;oq=kni%C5%BEn%C3%A1+b%C3%BAdka&amp;gs_l=img.3..0.60831.60831..61789...0.0..0.104.104.0j1......0....1..gws-wiz-img.LD7q1lnUMKY&amp;ei=46pCXtTYCoq_UZOeqagC</w:t>
              </w:r>
            </w:hyperlink>
          </w:p>
          <w:p w:rsidR="009F7864" w:rsidRDefault="009F7864" w:rsidP="009F7864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Knižná zbierka s názvom Daruj knihu  - akcia bude súčasťou súťaže o NAJ-triedu. Princíp je, aby žiaci doniesli z domu knihy pre deti a mládež, ktoré už nepotrebujú a chcú ich posunúť ďalším čitateľom. Na získanie maximálneho počtu bodov je potrebné priniesť toľko kníh, koľko žiakov je v triede. Knihy sa sústredia v škole vo vopred zadanom termíne (marec) na určenom mieste. Členovia klubu v spolupráci so žiackym parlamentom rozdelia knihy podľa žánrov a veku primeranosti do jednotlivých tried, kde budú k dispozícii na voľné používanie. (V prípade pozitívnej odozvy sa v budúcnosti zrealizuje aj výmenná burza kníh)</w:t>
            </w:r>
            <w:r w:rsidR="007428E9">
              <w:rPr>
                <w:rFonts w:ascii="Times New Roman" w:hAnsi="Times New Roman"/>
              </w:rPr>
              <w:t>.</w:t>
            </w:r>
          </w:p>
          <w:p w:rsidR="00B8645D" w:rsidRDefault="00EB765A" w:rsidP="009F7864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Ticho, čítame</w:t>
            </w:r>
            <w:r w:rsidR="00B8645D">
              <w:rPr>
                <w:rFonts w:ascii="Times New Roman" w:hAnsi="Times New Roman"/>
              </w:rPr>
              <w:t xml:space="preserve"> – celoškolská aktivita, počas ktorej žiaci a všetci zamestnanci školy každý deň v určitú hodinu po špeciálnom zazvonení 15 minút čítajú akúkoľvek knihu podľa vlastného výberu okrem časopisu a učebnice. Každý deň v tú istú hodinu zvoní na čítanie. Nasledujúci týždeň sa to o hodinu posúva, aby čítanie nepadlo na ten istý predmet v rozvrhu. V našej škole by sme to chceli zrealizovať počas mesiaca apríl (po tom, čo v triede budú vytvorené čitateľské kútiky s knihami pre tých, ktorí si ich </w:t>
            </w:r>
            <w:r w:rsidR="00B8645D">
              <w:rPr>
                <w:rFonts w:ascii="Times New Roman" w:hAnsi="Times New Roman"/>
              </w:rPr>
              <w:lastRenderedPageBreak/>
              <w:t xml:space="preserve">z domu neprinesú). Nápad odprezentujeme vedeniu školy. Možno projekt pomôže k tomu, aby knihu so sebou nosili tak automaticky a bytostne ako mobil. </w:t>
            </w:r>
          </w:p>
          <w:p w:rsidR="00EB765A" w:rsidRPr="00B8645D" w:rsidRDefault="00B8645D" w:rsidP="00B8645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sk-SK"/>
              </w:rPr>
            </w:pPr>
            <w:hyperlink r:id="rId10" w:tgtFrame="_blank" w:history="1">
              <w:r>
                <w:rPr>
                  <w:rStyle w:val="Hypertextovprepojenie"/>
                  <w:rFonts w:ascii="Arial" w:hAnsi="Arial" w:cs="Arial"/>
                  <w:color w:val="1155CC"/>
                </w:rPr>
                <w:t>https://www.zenyvmeste.sk/deti-knihy-citanie-skola-rodina?fbclid=IwAR0H2pIMnxu69RBmdq4OkZR8eibluNrphQ50kBbSPVqpDDJ5V8XobNDEU5M</w:t>
              </w:r>
            </w:hyperlink>
          </w:p>
          <w:p w:rsidR="002B6167" w:rsidRPr="007428E9" w:rsidRDefault="007428E9" w:rsidP="005237DC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428E9">
              <w:rPr>
                <w:rFonts w:ascii="Times New Roman" w:hAnsi="Times New Roman"/>
              </w:rPr>
              <w:t>Do čitateľských kútikov neskôr pribudnú aj nové knihy, ktoré sa zakúpia po uvoľnení finančných prostriedkov z grantu v súlade s plánom z júla 2018.</w:t>
            </w:r>
          </w:p>
          <w:p w:rsidR="00BA4756" w:rsidRPr="007B6C7D" w:rsidRDefault="00BA4756" w:rsidP="00DC2F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2B4E72">
        <w:trPr>
          <w:trHeight w:val="2480"/>
        </w:trPr>
        <w:tc>
          <w:tcPr>
            <w:tcW w:w="9212" w:type="dxa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2B4E72" w:rsidRDefault="002B4E72" w:rsidP="002B4E7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Získať vhodný materiál na zhotovenie knižnej búdky (osloviť kolegov a vyučujúcich technickej výchovy, vedenie školy...)</w:t>
            </w:r>
          </w:p>
          <w:p w:rsidR="002B4E72" w:rsidRDefault="002B4E72" w:rsidP="002B4E7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Prostredníctvom školského parlamentu oboznámiť žiakov so zámerom zorganizovať v marci aktivitu Daruj knihu.</w:t>
            </w:r>
          </w:p>
          <w:p w:rsidR="002B4E72" w:rsidRDefault="002B4E72" w:rsidP="002B4E7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Dohodnúť s vedením školy, ako bude táto aktivita (Daruj knihu) hodnotená v súťaži o NAJ-triedu.</w:t>
            </w:r>
          </w:p>
          <w:p w:rsidR="00F51A06" w:rsidRDefault="002B4E72" w:rsidP="002B4E7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Zozbierať knihy od darcov a následne ich rozdeliť do tried.</w:t>
            </w:r>
            <w:r w:rsidR="00F51A06">
              <w:rPr>
                <w:rFonts w:ascii="Times New Roman" w:hAnsi="Times New Roman"/>
              </w:rPr>
              <w:t xml:space="preserve">  </w:t>
            </w:r>
          </w:p>
          <w:p w:rsidR="00F51A06" w:rsidRDefault="002B4E72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Odkonzultovať s vedením školy vhodnosť a spôsob realizácie aktivity Ticho, čítame!</w:t>
            </w:r>
          </w:p>
          <w:p w:rsidR="00F305BB" w:rsidRPr="002B4E72" w:rsidRDefault="00F305BB" w:rsidP="002B4E7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BF2291" w:rsidP="00CF2DCD">
            <w:pPr>
              <w:tabs>
                <w:tab w:val="left" w:pos="1114"/>
              </w:tabs>
              <w:spacing w:after="0" w:line="240" w:lineRule="auto"/>
            </w:pPr>
            <w:r>
              <w:t>Mgr. Marcel Hlaváč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F51A06" w:rsidP="002B4E72">
            <w:pPr>
              <w:tabs>
                <w:tab w:val="left" w:pos="1114"/>
              </w:tabs>
              <w:spacing w:after="0" w:line="240" w:lineRule="auto"/>
            </w:pPr>
            <w:r>
              <w:t>1</w:t>
            </w:r>
            <w:r w:rsidR="002B4E72">
              <w:t>1</w:t>
            </w:r>
            <w:r>
              <w:t>.0</w:t>
            </w:r>
            <w:r w:rsidR="002B4E72">
              <w:t>2</w:t>
            </w:r>
            <w:r>
              <w:t>.2020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DC2F51" w:rsidRDefault="00DC2F51" w:rsidP="00D0796E">
      <w:pPr>
        <w:rPr>
          <w:rFonts w:ascii="Times New Roman" w:hAnsi="Times New Roman"/>
        </w:rPr>
      </w:pPr>
    </w:p>
    <w:p w:rsidR="00F305BB" w:rsidRPr="001544C0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</w:t>
      </w:r>
      <w:bookmarkStart w:id="0" w:name="_GoBack"/>
      <w:bookmarkEnd w:id="0"/>
      <w:r w:rsidRPr="00D0796E">
        <w:rPr>
          <w:noProof/>
          <w:lang w:eastAsia="sk-SK"/>
        </w:rPr>
        <w:t xml:space="preserve">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BF2291">
        <w:t>14.01.2020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lastRenderedPageBreak/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8C" w:rsidRDefault="0096658C" w:rsidP="00CF35D8">
      <w:pPr>
        <w:spacing w:after="0" w:line="240" w:lineRule="auto"/>
      </w:pPr>
      <w:r>
        <w:separator/>
      </w:r>
    </w:p>
  </w:endnote>
  <w:endnote w:type="continuationSeparator" w:id="0">
    <w:p w:rsidR="0096658C" w:rsidRDefault="0096658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8C" w:rsidRDefault="0096658C" w:rsidP="00CF35D8">
      <w:pPr>
        <w:spacing w:after="0" w:line="240" w:lineRule="auto"/>
      </w:pPr>
      <w:r>
        <w:separator/>
      </w:r>
    </w:p>
  </w:footnote>
  <w:footnote w:type="continuationSeparator" w:id="0">
    <w:p w:rsidR="0096658C" w:rsidRDefault="0096658C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E3228"/>
    <w:multiLevelType w:val="hybridMultilevel"/>
    <w:tmpl w:val="E7A0903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986F08"/>
    <w:multiLevelType w:val="hybridMultilevel"/>
    <w:tmpl w:val="C3D699BE"/>
    <w:lvl w:ilvl="0" w:tplc="5C06C30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50CB7"/>
    <w:multiLevelType w:val="hybridMultilevel"/>
    <w:tmpl w:val="E0ACA172"/>
    <w:lvl w:ilvl="0" w:tplc="5C06C302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2F3BF8"/>
    <w:multiLevelType w:val="hybridMultilevel"/>
    <w:tmpl w:val="9B440F36"/>
    <w:lvl w:ilvl="0" w:tplc="D524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A97687"/>
    <w:multiLevelType w:val="hybridMultilevel"/>
    <w:tmpl w:val="6CB48F7E"/>
    <w:lvl w:ilvl="0" w:tplc="FBD4BA1C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6219E"/>
    <w:multiLevelType w:val="hybridMultilevel"/>
    <w:tmpl w:val="E6085F48"/>
    <w:lvl w:ilvl="0" w:tplc="5C06C302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7880"/>
    <w:rsid w:val="00081664"/>
    <w:rsid w:val="000B1829"/>
    <w:rsid w:val="000B28AC"/>
    <w:rsid w:val="000B3C91"/>
    <w:rsid w:val="000E6FBF"/>
    <w:rsid w:val="000F127B"/>
    <w:rsid w:val="00105CA0"/>
    <w:rsid w:val="00133874"/>
    <w:rsid w:val="00137050"/>
    <w:rsid w:val="00151F6C"/>
    <w:rsid w:val="001544C0"/>
    <w:rsid w:val="001620FF"/>
    <w:rsid w:val="001745A4"/>
    <w:rsid w:val="0017577B"/>
    <w:rsid w:val="0018209F"/>
    <w:rsid w:val="00195BD6"/>
    <w:rsid w:val="001A5EA2"/>
    <w:rsid w:val="001B69AF"/>
    <w:rsid w:val="001D498E"/>
    <w:rsid w:val="001D60B7"/>
    <w:rsid w:val="00203036"/>
    <w:rsid w:val="00225CD9"/>
    <w:rsid w:val="002264A8"/>
    <w:rsid w:val="00254597"/>
    <w:rsid w:val="002921F4"/>
    <w:rsid w:val="002B4E72"/>
    <w:rsid w:val="002B6167"/>
    <w:rsid w:val="002C16C1"/>
    <w:rsid w:val="002D7F9B"/>
    <w:rsid w:val="002D7FC6"/>
    <w:rsid w:val="002E3F1A"/>
    <w:rsid w:val="00317666"/>
    <w:rsid w:val="00317BCD"/>
    <w:rsid w:val="003204A9"/>
    <w:rsid w:val="0034733D"/>
    <w:rsid w:val="00353087"/>
    <w:rsid w:val="003700F7"/>
    <w:rsid w:val="003729D3"/>
    <w:rsid w:val="00396310"/>
    <w:rsid w:val="003F10E0"/>
    <w:rsid w:val="00410521"/>
    <w:rsid w:val="00415405"/>
    <w:rsid w:val="00423CC3"/>
    <w:rsid w:val="00446402"/>
    <w:rsid w:val="00450189"/>
    <w:rsid w:val="00464E01"/>
    <w:rsid w:val="0046772D"/>
    <w:rsid w:val="00490092"/>
    <w:rsid w:val="004A474B"/>
    <w:rsid w:val="004C05D7"/>
    <w:rsid w:val="004F368A"/>
    <w:rsid w:val="005039A1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D5522"/>
    <w:rsid w:val="00626B06"/>
    <w:rsid w:val="006377DA"/>
    <w:rsid w:val="00660DD0"/>
    <w:rsid w:val="006979C5"/>
    <w:rsid w:val="006A3977"/>
    <w:rsid w:val="006A4C80"/>
    <w:rsid w:val="006B0590"/>
    <w:rsid w:val="006B5D97"/>
    <w:rsid w:val="006B6CBE"/>
    <w:rsid w:val="006E77C5"/>
    <w:rsid w:val="007428E9"/>
    <w:rsid w:val="00772150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A0379"/>
    <w:rsid w:val="008A76A5"/>
    <w:rsid w:val="008C3B1D"/>
    <w:rsid w:val="008C3C41"/>
    <w:rsid w:val="008E2733"/>
    <w:rsid w:val="00903840"/>
    <w:rsid w:val="0094170F"/>
    <w:rsid w:val="0096658C"/>
    <w:rsid w:val="009B2344"/>
    <w:rsid w:val="009C3018"/>
    <w:rsid w:val="009C4476"/>
    <w:rsid w:val="009F457B"/>
    <w:rsid w:val="009F4F76"/>
    <w:rsid w:val="009F7864"/>
    <w:rsid w:val="00A03EE6"/>
    <w:rsid w:val="00A10F0B"/>
    <w:rsid w:val="00A2777A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8645D"/>
    <w:rsid w:val="00BA4756"/>
    <w:rsid w:val="00BB5601"/>
    <w:rsid w:val="00BF2291"/>
    <w:rsid w:val="00BF2F35"/>
    <w:rsid w:val="00BF4683"/>
    <w:rsid w:val="00BF4792"/>
    <w:rsid w:val="00C065E1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1099"/>
    <w:rsid w:val="00D64066"/>
    <w:rsid w:val="00DA6ABC"/>
    <w:rsid w:val="00DB35FE"/>
    <w:rsid w:val="00DC2F51"/>
    <w:rsid w:val="00DD1AA4"/>
    <w:rsid w:val="00E03C17"/>
    <w:rsid w:val="00E36C97"/>
    <w:rsid w:val="00E90BE2"/>
    <w:rsid w:val="00E926D8"/>
    <w:rsid w:val="00E939E3"/>
    <w:rsid w:val="00EB765A"/>
    <w:rsid w:val="00EC5730"/>
    <w:rsid w:val="00EF31D8"/>
    <w:rsid w:val="00F014A4"/>
    <w:rsid w:val="00F23BEF"/>
    <w:rsid w:val="00F27F47"/>
    <w:rsid w:val="00F305BB"/>
    <w:rsid w:val="00F36E61"/>
    <w:rsid w:val="00F4294A"/>
    <w:rsid w:val="00F51A06"/>
    <w:rsid w:val="00F61779"/>
    <w:rsid w:val="00F77FC0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04C9E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15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enyvmeste.sk/deti-knihy-citanie-skola-rodina?fbclid=IwAR0H2pIMnxu69RBmdq4OkZR8eibluNrphQ50kBbSPVqpDDJ5V8XobNDE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kni%C5%BEn%C3%A1+b%C3%BAdka&amp;tbm=isch&amp;ved=2ahUKEwiU1qOgzMnnAhWKXxQKHRNPCiUQ2-cCegQIABAA&amp;oq=kni%C5%BEn%C3%A1+b%C3%BAdka&amp;gs_l=img.3..0.60831.60831..61789...0.0..0.104.104.0j1......0....1..gws-wiz-img.LD7q1lnUMKY&amp;ei=46pCXtTYCoq_UZOeqa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708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učiteľ</cp:lastModifiedBy>
  <cp:revision>3</cp:revision>
  <cp:lastPrinted>2019-11-25T13:05:00Z</cp:lastPrinted>
  <dcterms:created xsi:type="dcterms:W3CDTF">2020-02-11T14:04:00Z</dcterms:created>
  <dcterms:modified xsi:type="dcterms:W3CDTF">2020-02-11T14:16:00Z</dcterms:modified>
</cp:coreProperties>
</file>