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C01F15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C01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3D1266" w:rsidP="003D126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</w:t>
            </w:r>
            <w:r w:rsidR="00033B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6.</w:t>
            </w:r>
            <w:r w:rsidR="008827A9" w:rsidRPr="00851FE6">
              <w:rPr>
                <w:rFonts w:ascii="Times New Roman" w:hAnsi="Times New Roman"/>
              </w:rPr>
              <w:t xml:space="preserve"> 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626B06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672640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DA794A" w:rsidRDefault="00DA794A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DA794A">
        <w:trPr>
          <w:trHeight w:val="6419"/>
        </w:trPr>
        <w:tc>
          <w:tcPr>
            <w:tcW w:w="9062" w:type="dxa"/>
          </w:tcPr>
          <w:p w:rsidR="008827A9" w:rsidRPr="00B10C6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A71DEC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E6043" w:rsidRPr="006E6043" w:rsidRDefault="00E72F0B" w:rsidP="006E6043">
            <w:pPr>
              <w:rPr>
                <w:rFonts w:ascii="Times New Roman" w:hAnsi="Times New Roman"/>
              </w:rPr>
            </w:pPr>
            <w:r w:rsidRPr="006E6043">
              <w:rPr>
                <w:rFonts w:ascii="Times New Roman" w:hAnsi="Times New Roman"/>
              </w:rPr>
              <w:t xml:space="preserve">Témou stretnutia členov </w:t>
            </w:r>
            <w:r w:rsidR="002A1908" w:rsidRPr="006E6043">
              <w:rPr>
                <w:rFonts w:ascii="Times New Roman" w:hAnsi="Times New Roman"/>
              </w:rPr>
              <w:t xml:space="preserve">pedagogického klubu Čitateľské dielne bolo </w:t>
            </w:r>
            <w:r w:rsidRPr="006E6043">
              <w:rPr>
                <w:rFonts w:ascii="Times New Roman" w:hAnsi="Times New Roman"/>
              </w:rPr>
              <w:t xml:space="preserve">kritické čítanie a kritické myslenie. </w:t>
            </w:r>
            <w:r w:rsidR="006E6043" w:rsidRPr="006E6043">
              <w:rPr>
                <w:rFonts w:ascii="Times New Roman" w:hAnsi="Times New Roman"/>
              </w:rPr>
              <w:t xml:space="preserve">Práca žiakov s textom je významnou súčasťou vyučovacieho procesu i mimoškolských aktivít. Dôležité je, aby žiak vedel  správne (kriticky) zhodnotiť informácie, pochopiť ich a spracovať. To je možné len vtedy, ak bude učiteľ viesť žiakov k aktívnemu porozumeniu a naučí ich efektívnej práci s textom (žiak si osvojí </w:t>
            </w:r>
            <w:proofErr w:type="spellStart"/>
            <w:r w:rsidR="006E6043" w:rsidRPr="006E6043">
              <w:rPr>
                <w:rFonts w:ascii="Times New Roman" w:hAnsi="Times New Roman"/>
              </w:rPr>
              <w:t>sebaregulačné</w:t>
            </w:r>
            <w:proofErr w:type="spellEnd"/>
            <w:r w:rsidR="006E6043" w:rsidRPr="006E6043">
              <w:rPr>
                <w:rFonts w:ascii="Times New Roman" w:hAnsi="Times New Roman"/>
              </w:rPr>
              <w:t xml:space="preserve"> postupy pri práci s textom, bude vedieť riadiť svoje učenie). Nekritický čitateľ sa uspokojí s faktami a text nevníma zo širšieho uhla pohľadu. Zameriava sa na reprodukciu textu. Na druhej st</w:t>
            </w:r>
            <w:r w:rsidR="006E6043">
              <w:rPr>
                <w:rFonts w:ascii="Times New Roman" w:hAnsi="Times New Roman"/>
              </w:rPr>
              <w:t>rane kritický</w:t>
            </w:r>
            <w:r w:rsidR="006E6043" w:rsidRPr="006E6043">
              <w:rPr>
                <w:rFonts w:ascii="Times New Roman" w:hAnsi="Times New Roman"/>
              </w:rPr>
              <w:t xml:space="preserve"> čitateľ podporuje, resp. nepodporuje tvrdenia autora textu, ponúka argumenty a jednotlivé informácie prepája. Kritické čítanie sa realizuje v troch krokoch: 1. krok: čítanie textu sústredené na základné porozumenie, jednoduché sledovanie myšlienok autora textu, prerozprávanie textu, zopakovanie podstatných informácií. 2. krok: deskripcia, opis – zisťovanie, ako text podporuje tvrdenia; hľadanie odpovedí na otázky: aká téma je v texte prezentovaná, aké príklady a dôkazy sú použité, aké závery sú dosiahnuté. 3. krok – analýza zmyslu textu – interpretácia. Čitateľ hľadá zmysel a význam prečítaného, pričom skúma aj štruktúru textu a použité jazykové prostriedky. Kritické čítanie znamená pozorné, aktívne, analytické čítanie. Kritické myslenie zahŕňa reflexiu hodnovernosti toho, čo sme čítali s ohľadom na predchádzajúce vedomosti a porozumenie sveta. Pokiaľ text hodnotíme, nemali by sme skresľovať skutočné znenie alebo zmysel napísaného.</w:t>
            </w:r>
          </w:p>
          <w:p w:rsidR="00F3408F" w:rsidRPr="00A71DEC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A955FA" w:rsidRPr="00B10C69" w:rsidRDefault="006E6043" w:rsidP="00260187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Kritické čítanie, kritické myslenie, analytické čítanie, interpretácia textu</w:t>
            </w:r>
          </w:p>
        </w:tc>
      </w:tr>
      <w:tr w:rsidR="008827A9" w:rsidRPr="003975FE" w:rsidTr="00DA794A">
        <w:trPr>
          <w:trHeight w:val="1559"/>
        </w:trPr>
        <w:tc>
          <w:tcPr>
            <w:tcW w:w="9062" w:type="dxa"/>
          </w:tcPr>
          <w:p w:rsidR="008827A9" w:rsidRPr="000F3050" w:rsidRDefault="008827A9" w:rsidP="000F305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/>
              <w:ind w:left="0"/>
              <w:rPr>
                <w:rFonts w:ascii="Times New Roman" w:hAnsi="Times New Roman"/>
              </w:rPr>
            </w:pPr>
            <w:r w:rsidRPr="000F3050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0F3050">
              <w:rPr>
                <w:rFonts w:ascii="Times New Roman" w:hAnsi="Times New Roman"/>
              </w:rPr>
              <w:t xml:space="preserve"> </w:t>
            </w:r>
          </w:p>
          <w:p w:rsidR="006E6043" w:rsidRPr="000F3050" w:rsidRDefault="00D46A09" w:rsidP="000F3050">
            <w:pPr>
              <w:spacing w:after="0"/>
              <w:rPr>
                <w:rFonts w:ascii="Times New Roman" w:hAnsi="Times New Roman"/>
              </w:rPr>
            </w:pPr>
            <w:r w:rsidRPr="000F3050">
              <w:rPr>
                <w:rFonts w:ascii="Times New Roman" w:hAnsi="Times New Roman"/>
              </w:rPr>
              <w:t>1.</w:t>
            </w:r>
            <w:r w:rsidR="000618A6" w:rsidRPr="000F3050">
              <w:rPr>
                <w:rFonts w:ascii="Times New Roman" w:hAnsi="Times New Roman"/>
              </w:rPr>
              <w:t xml:space="preserve">V úvode stretnutia sa členovia klubu </w:t>
            </w:r>
            <w:r w:rsidR="006E6043" w:rsidRPr="000F3050">
              <w:rPr>
                <w:rFonts w:ascii="Times New Roman" w:hAnsi="Times New Roman"/>
              </w:rPr>
              <w:t>v rámci internetového prieskumu oboznámili s teoretickými východiskami kritického čítania a kritického myslenia</w:t>
            </w:r>
            <w:r w:rsidR="000618A6" w:rsidRPr="000F3050">
              <w:rPr>
                <w:rFonts w:ascii="Times New Roman" w:hAnsi="Times New Roman"/>
              </w:rPr>
              <w:t>, ktoré sú dostupné na:</w:t>
            </w:r>
            <w:r w:rsidR="000618A6" w:rsidRPr="000F3050">
              <w:rPr>
                <w:rFonts w:ascii="Times New Roman" w:hAnsi="Times New Roman"/>
              </w:rPr>
              <w:br/>
            </w:r>
            <w:hyperlink r:id="rId7" w:history="1">
              <w:r w:rsidR="006E6043" w:rsidRPr="000F3050">
                <w:rPr>
                  <w:rStyle w:val="Hypertextovprepojenie"/>
                  <w:rFonts w:ascii="Times New Roman" w:hAnsi="Times New Roman"/>
                </w:rPr>
                <w:t>https://www.pf.ukf.sk/images/docs/projekty/2017/pC-Cp/publikacie/Strategie_rozvoja_kritickeho_myslenia_vo_vyucovani_pedagogiky.pdf</w:t>
              </w:r>
            </w:hyperlink>
          </w:p>
          <w:p w:rsidR="006E6043" w:rsidRPr="000F3050" w:rsidRDefault="00672640" w:rsidP="000F3050">
            <w:pPr>
              <w:spacing w:after="0"/>
              <w:rPr>
                <w:rStyle w:val="Hypertextovprepojenie"/>
                <w:rFonts w:ascii="Times New Roman" w:hAnsi="Times New Roman"/>
              </w:rPr>
            </w:pPr>
            <w:hyperlink r:id="rId8" w:history="1">
              <w:r w:rsidR="006E6043" w:rsidRPr="000F3050">
                <w:rPr>
                  <w:rStyle w:val="Hypertextovprepojenie"/>
                  <w:rFonts w:ascii="Times New Roman" w:hAnsi="Times New Roman"/>
                </w:rPr>
                <w:t>https://archiv.mpc-edu.sk/sites/default/files/publikacie/i_noskova_interpretacia_literarnych_textov_ako_citatelsky_stimul.pdf</w:t>
              </w:r>
            </w:hyperlink>
          </w:p>
          <w:p w:rsidR="006E6043" w:rsidRPr="000F3050" w:rsidRDefault="00672640" w:rsidP="000F3050">
            <w:pPr>
              <w:spacing w:after="0"/>
              <w:rPr>
                <w:rFonts w:ascii="Times New Roman" w:hAnsi="Times New Roman"/>
              </w:rPr>
            </w:pPr>
            <w:hyperlink r:id="rId9" w:history="1">
              <w:r w:rsidR="006E6043" w:rsidRPr="000F3050">
                <w:rPr>
                  <w:rStyle w:val="Hypertextovprepojenie"/>
                  <w:rFonts w:ascii="Times New Roman" w:hAnsi="Times New Roman"/>
                </w:rPr>
                <w:t>http://niot.sk/wp-content/uploads/2019/01/A5-Metodick%C3%A1-pr%C3%ADru%C4%8Dka-Kritick%C3%A9-myslenie-2.pdf</w:t>
              </w:r>
            </w:hyperlink>
          </w:p>
          <w:p w:rsidR="006E6043" w:rsidRPr="000F3050" w:rsidRDefault="00672640" w:rsidP="000F3050">
            <w:pPr>
              <w:spacing w:after="0"/>
              <w:rPr>
                <w:rFonts w:ascii="Times New Roman" w:hAnsi="Times New Roman"/>
              </w:rPr>
            </w:pPr>
            <w:hyperlink r:id="rId10" w:history="1">
              <w:r w:rsidR="006E6043" w:rsidRPr="000F3050">
                <w:rPr>
                  <w:rStyle w:val="Hypertextovprepojenie"/>
                  <w:rFonts w:ascii="Times New Roman" w:hAnsi="Times New Roman"/>
                </w:rPr>
                <w:t>http://www.soslipany.sk/Projekty/SBD/Slovensk%FD%20jazyk/U%E8ebn%FD%20zdroj%20pre%20u%E8ite%BEov.pdf</w:t>
              </w:r>
            </w:hyperlink>
          </w:p>
          <w:p w:rsidR="003B3FBA" w:rsidRPr="000F3050" w:rsidRDefault="00672640" w:rsidP="000F3050">
            <w:pPr>
              <w:spacing w:after="0"/>
              <w:rPr>
                <w:rFonts w:ascii="Times New Roman" w:hAnsi="Times New Roman"/>
              </w:rPr>
            </w:pPr>
            <w:hyperlink r:id="rId11" w:history="1">
              <w:r w:rsidR="006E6043" w:rsidRPr="000F3050">
                <w:rPr>
                  <w:rStyle w:val="Hypertextovprepojenie"/>
                  <w:rFonts w:ascii="Times New Roman" w:hAnsi="Times New Roman"/>
                </w:rPr>
                <w:t>https://eduworld.sk/cd/jaroslava-konickova/6447/preco-je-dolezite-kriticke-citanie-a-kriticke-myslenie</w:t>
              </w:r>
            </w:hyperlink>
            <w:r w:rsidR="000F3050">
              <w:rPr>
                <w:rStyle w:val="Hypertextovprepojenie"/>
                <w:rFonts w:ascii="Times New Roman" w:hAnsi="Times New Roman"/>
              </w:rPr>
              <w:br/>
            </w:r>
            <w:r w:rsidR="003B3FBA" w:rsidRPr="000F3050">
              <w:rPr>
                <w:rFonts w:ascii="Times New Roman" w:hAnsi="Times New Roman"/>
              </w:rPr>
              <w:t>Kritické čítanie predpokladá kritického čitateľa, v ktorom sa spája čitateľský záujem a  čitateľské zručnosti s  čitateľským vkusom a  schopnosťou hodnotiť literárny text, resp. dielo. Medzi ciele kritického čítania literárneho textu patria: - rozpoznať, čo bolo autorovým cieľom; - pochopiť naladenie, tému, motívy textu; - pochopiť jazyk textu a presvedčivosť jazykových foriem; - rozpoznať úroveň zaangažovanosti autora.</w:t>
            </w:r>
            <w:r w:rsidR="003B3FBA" w:rsidRPr="000F3050">
              <w:rPr>
                <w:rFonts w:ascii="Times New Roman" w:hAnsi="Times New Roman"/>
              </w:rPr>
              <w:br/>
              <w:t xml:space="preserve">Pre podporu takéhoto čítania sú potrebné nasledujúce kroky: </w:t>
            </w:r>
            <w:r w:rsidR="003B3FBA" w:rsidRPr="000F3050">
              <w:rPr>
                <w:rFonts w:ascii="Times New Roman" w:hAnsi="Times New Roman"/>
              </w:rPr>
              <w:br/>
              <w:t xml:space="preserve">1. Krok – Čítanie a prerozprávanie textu: postupuje sa v texte postupne po jednotlivých odsekoch. Tento spôsob sa uplatňuje pri novom učive, rôznych definíciách a pojmoch. Vo vyučovacom procese sa žiaci stretávajú s definíciami, faktmi, ktoré je nutné pochopiť a citovať, prípadne čo najpresnejšie parafrázovať autora. Tieto poznatky dávajú žiakovi základ vedomostí a priestor učiteľovi na diskusiu. </w:t>
            </w:r>
            <w:r w:rsidR="003B3FBA" w:rsidRPr="000F3050">
              <w:rPr>
                <w:rFonts w:ascii="Times New Roman" w:hAnsi="Times New Roman"/>
              </w:rPr>
              <w:br/>
            </w:r>
            <w:r w:rsidR="003B3FBA" w:rsidRPr="000F3050">
              <w:rPr>
                <w:rFonts w:ascii="Times New Roman" w:hAnsi="Times New Roman"/>
              </w:rPr>
              <w:lastRenderedPageBreak/>
              <w:t xml:space="preserve">2. Krok – Deskripcia: týmto spôsobom môžeme identifikovať údaje a fakty, ktoré boli v texte použité a aké boli prijaté závery. Odpovedajú na otázky: Aká téma je spracovaná? Aké príklady a dôkazy boli použité? Aké sú závery v téme? </w:t>
            </w:r>
            <w:r w:rsidR="003B3FBA" w:rsidRPr="000F3050">
              <w:rPr>
                <w:rFonts w:ascii="Times New Roman" w:hAnsi="Times New Roman"/>
              </w:rPr>
              <w:br/>
              <w:t xml:space="preserve">3 krok – Interpretácia: zameraná na význam a zmysel textu. Čitateľ vníma použité jazykové prostriedky, štýl písania autora, štruktúru textu. Cieľom takto koncipovaného čítania je identifikovať autorove ciele, jeho stanovisko, zaujatosť k problematike. </w:t>
            </w:r>
            <w:r w:rsidR="003B3FBA" w:rsidRPr="000F3050">
              <w:rPr>
                <w:rFonts w:ascii="Times New Roman" w:hAnsi="Times New Roman"/>
              </w:rPr>
              <w:br/>
              <w:t xml:space="preserve">Kritické čítanie prestavuje techniku prijímania informácií z textu, predstavuje určitú analýzu textu. Na druhej strane, kritické myslenie je technika hodnotenia, na základe ktorej sa rozhodujeme, čomu veríme a čomu nie. Kritické čítanie prestavuje základ kritického myslenia. </w:t>
            </w:r>
            <w:r w:rsidR="003B3FBA" w:rsidRPr="000F3050">
              <w:rPr>
                <w:rFonts w:ascii="Times New Roman" w:hAnsi="Times New Roman"/>
              </w:rPr>
              <w:br/>
              <w:t>Kritické myslenie znamená: - myslieť nezávisle, nezaujato, byť otvorený novým myšlienkam; - identifikovať hlavné východiská, sporné otázky; - porovnať podobnosti a rozdiely medzi dvoma alebo viacerými ľuďmi, objektmi, myšlienkami alebo situáciami v tom istom alebo rôznom čase; - určiť, ktoré informácie sú dôležité; - formulovať vhodné otázky; - rozlišovať fakty, názory a zdôvodňovať úsudky; - kontrolovať konzistentnosť (určiť, či dané výroky alebo symboly súvisia, vyplývajú jeden z druhého); - určiť nevyslovené predpoklady; - rozpoznať stereotypy a klišé.</w:t>
            </w:r>
            <w:r w:rsidR="000F3050" w:rsidRPr="000F3050">
              <w:rPr>
                <w:rFonts w:ascii="Times New Roman" w:eastAsia="Times New Roman" w:hAnsi="Times New Roman"/>
                <w:b/>
                <w:bCs/>
                <w:color w:val="424242"/>
                <w:bdr w:val="none" w:sz="0" w:space="0" w:color="auto" w:frame="1"/>
                <w:lang w:eastAsia="sk-SK"/>
              </w:rPr>
              <w:t xml:space="preserve"> </w:t>
            </w:r>
            <w:r w:rsidR="000F3050" w:rsidRPr="000F3050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sk-SK"/>
              </w:rPr>
              <w:t>Kritické myslenie je technika hodnotenia myšlienok a informácií, pomocou ktorej sa rozhodujeme, čo prijať a v čo veriť. </w:t>
            </w:r>
            <w:r w:rsidR="000F3050" w:rsidRPr="000F3050">
              <w:rPr>
                <w:rFonts w:ascii="Times New Roman" w:eastAsia="Times New Roman" w:hAnsi="Times New Roman"/>
                <w:lang w:eastAsia="sk-SK"/>
              </w:rPr>
              <w:t xml:space="preserve"> Kritické myslenie zahŕňa premýšľanie o hodnovernosti toho, čo sme čítali, s ohľadom na predchádzajúce vedomosti a porozumenie sveta.</w:t>
            </w:r>
          </w:p>
          <w:p w:rsidR="00DA794A" w:rsidRPr="000F3050" w:rsidRDefault="000618A6" w:rsidP="001B56FF">
            <w:pPr>
              <w:spacing w:after="0"/>
              <w:rPr>
                <w:rFonts w:ascii="Times New Roman" w:hAnsi="Times New Roman"/>
              </w:rPr>
            </w:pPr>
            <w:r w:rsidRPr="000F3050">
              <w:rPr>
                <w:rFonts w:ascii="Times New Roman" w:hAnsi="Times New Roman"/>
              </w:rPr>
              <w:t xml:space="preserve">2. V druhej časti stretnutia členovia klubu </w:t>
            </w:r>
            <w:r w:rsidR="000F3050">
              <w:rPr>
                <w:rFonts w:ascii="Times New Roman" w:hAnsi="Times New Roman"/>
              </w:rPr>
              <w:t xml:space="preserve">hľadali námety, ako žiakov umožniť osvojenie si techník na rozvoj kritického myslenia a kritického čítania. </w:t>
            </w:r>
            <w:r w:rsidR="000B2E62">
              <w:rPr>
                <w:rFonts w:ascii="Times New Roman" w:hAnsi="Times New Roman"/>
              </w:rPr>
              <w:t xml:space="preserve">Inšpirovali sa námetmi dostupnými na </w:t>
            </w:r>
            <w:hyperlink r:id="rId12" w:history="1">
              <w:r w:rsidR="000B2E62" w:rsidRPr="00770534">
                <w:rPr>
                  <w:rStyle w:val="Hypertextovprepojenie"/>
                  <w:rFonts w:ascii="Times New Roman" w:hAnsi="Times New Roman"/>
                </w:rPr>
                <w:t>https://eduworld.sk/cd/jaroslava-konickova/2651/metody-kritickeho-myslenia-a-ich-vyuzitie-v-skole</w:t>
              </w:r>
            </w:hyperlink>
            <w:r w:rsidR="000B2E62">
              <w:rPr>
                <w:rFonts w:ascii="Times New Roman" w:hAnsi="Times New Roman"/>
              </w:rPr>
              <w:t xml:space="preserve"> . V praxi na hodinách čitateľských dielní v 5. a 7. ročníku budú realizovať metódy </w:t>
            </w:r>
            <w:proofErr w:type="spellStart"/>
            <w:r w:rsidR="000B2E62">
              <w:rPr>
                <w:rFonts w:ascii="Times New Roman" w:hAnsi="Times New Roman"/>
              </w:rPr>
              <w:t>Brainwriting</w:t>
            </w:r>
            <w:proofErr w:type="spellEnd"/>
            <w:r w:rsidR="000B2E62">
              <w:rPr>
                <w:rFonts w:ascii="Times New Roman" w:hAnsi="Times New Roman"/>
              </w:rPr>
              <w:t>, Pyramída, Učenie formou sk</w:t>
            </w:r>
            <w:r w:rsidR="001B56FF">
              <w:rPr>
                <w:rFonts w:ascii="Times New Roman" w:hAnsi="Times New Roman"/>
              </w:rPr>
              <w:t xml:space="preserve">ladania, </w:t>
            </w:r>
            <w:proofErr w:type="spellStart"/>
            <w:r w:rsidR="001B56FF">
              <w:rPr>
                <w:rFonts w:ascii="Times New Roman" w:hAnsi="Times New Roman"/>
              </w:rPr>
              <w:t>Cinquain</w:t>
            </w:r>
            <w:proofErr w:type="spellEnd"/>
            <w:r w:rsidR="001B56FF">
              <w:rPr>
                <w:rFonts w:ascii="Times New Roman" w:hAnsi="Times New Roman"/>
              </w:rPr>
              <w:t>.</w:t>
            </w:r>
          </w:p>
        </w:tc>
      </w:tr>
      <w:tr w:rsidR="008827A9" w:rsidRPr="003975FE" w:rsidTr="00A93289">
        <w:trPr>
          <w:trHeight w:val="2424"/>
        </w:trPr>
        <w:tc>
          <w:tcPr>
            <w:tcW w:w="9062" w:type="dxa"/>
          </w:tcPr>
          <w:p w:rsidR="008827A9" w:rsidRPr="000F3050" w:rsidRDefault="008827A9" w:rsidP="000F305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/>
              <w:ind w:left="0"/>
              <w:rPr>
                <w:rFonts w:ascii="Times New Roman" w:hAnsi="Times New Roman"/>
              </w:rPr>
            </w:pPr>
            <w:r w:rsidRPr="000F3050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8827A9" w:rsidRPr="000F3050" w:rsidRDefault="000F3050" w:rsidP="000F3050">
            <w:pPr>
              <w:spacing w:after="0"/>
              <w:rPr>
                <w:rFonts w:ascii="Times New Roman" w:hAnsi="Times New Roman"/>
              </w:rPr>
            </w:pPr>
            <w:r w:rsidRPr="000F3050">
              <w:rPr>
                <w:rFonts w:ascii="Times New Roman" w:eastAsia="Times New Roman" w:hAnsi="Times New Roman"/>
                <w:color w:val="424242"/>
                <w:lang w:eastAsia="sk-SK"/>
              </w:rPr>
              <w:t xml:space="preserve">Kritické čítanie znamená pozorné, aktívne, analytické čítanie. Je to technika, </w:t>
            </w:r>
            <w:r w:rsidRPr="001B56FF">
              <w:rPr>
                <w:rFonts w:ascii="Times New Roman" w:eastAsia="Times New Roman" w:hAnsi="Times New Roman"/>
                <w:bCs/>
                <w:color w:val="424242"/>
                <w:bdr w:val="none" w:sz="0" w:space="0" w:color="auto" w:frame="1"/>
                <w:lang w:eastAsia="sk-SK"/>
              </w:rPr>
              <w:t xml:space="preserve">ktorou sa získavajú informácie a myšlienky z textu. </w:t>
            </w:r>
            <w:r w:rsidR="003B3FBA" w:rsidRPr="001B56FF">
              <w:rPr>
                <w:rFonts w:ascii="Times New Roman" w:hAnsi="Times New Roman"/>
              </w:rPr>
              <w:t xml:space="preserve">Učitelia </w:t>
            </w:r>
            <w:r w:rsidRPr="001B56FF">
              <w:rPr>
                <w:rFonts w:ascii="Times New Roman" w:hAnsi="Times New Roman"/>
              </w:rPr>
              <w:t>by sa preto mali snažiť rozvíjať</w:t>
            </w:r>
            <w:r w:rsidR="003B3FBA" w:rsidRPr="001B56FF">
              <w:rPr>
                <w:rFonts w:ascii="Times New Roman" w:hAnsi="Times New Roman"/>
              </w:rPr>
              <w:t xml:space="preserve"> kritické</w:t>
            </w:r>
            <w:r w:rsidR="003B3FBA" w:rsidRPr="000F30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čítanie a kritické</w:t>
            </w:r>
            <w:r w:rsidR="003B3FBA" w:rsidRPr="000F3050">
              <w:rPr>
                <w:rFonts w:ascii="Times New Roman" w:hAnsi="Times New Roman"/>
              </w:rPr>
              <w:t xml:space="preserve"> svojich žiakov</w:t>
            </w:r>
            <w:r>
              <w:rPr>
                <w:rFonts w:ascii="Times New Roman" w:hAnsi="Times New Roman"/>
              </w:rPr>
              <w:t xml:space="preserve">, pretože </w:t>
            </w:r>
            <w:r w:rsidR="003B3FBA" w:rsidRPr="000F3050">
              <w:rPr>
                <w:rFonts w:ascii="Times New Roman" w:hAnsi="Times New Roman"/>
              </w:rPr>
              <w:t>kritické myslenie je zručnosť, ktorá umožní</w:t>
            </w:r>
            <w:r>
              <w:rPr>
                <w:rFonts w:ascii="Times New Roman" w:hAnsi="Times New Roman"/>
              </w:rPr>
              <w:t xml:space="preserve"> žiakom</w:t>
            </w:r>
            <w:r w:rsidR="003B3FBA" w:rsidRPr="000F3050">
              <w:rPr>
                <w:rFonts w:ascii="Times New Roman" w:hAnsi="Times New Roman"/>
              </w:rPr>
              <w:t xml:space="preserve"> lepšie si poradiť s</w:t>
            </w:r>
            <w:r>
              <w:rPr>
                <w:rFonts w:ascii="Times New Roman" w:hAnsi="Times New Roman"/>
              </w:rPr>
              <w:t xml:space="preserve"> výzvami súčasnej spoločnosti. </w:t>
            </w:r>
            <w:r w:rsidR="003B3FBA" w:rsidRPr="000F3050">
              <w:rPr>
                <w:rFonts w:ascii="Times New Roman" w:hAnsi="Times New Roman"/>
              </w:rPr>
              <w:t xml:space="preserve">Je to jedna z kľúčových kompetencií, ktorú potrebuje každý na svoje osobné naplnenie a rozvoj, na zapojenie sa do spoločnosti a úspešnú </w:t>
            </w:r>
            <w:proofErr w:type="spellStart"/>
            <w:r w:rsidR="003B3FBA" w:rsidRPr="000F3050">
              <w:rPr>
                <w:rFonts w:ascii="Times New Roman" w:hAnsi="Times New Roman"/>
              </w:rPr>
              <w:t>zamestnateľnosť</w:t>
            </w:r>
            <w:proofErr w:type="spellEnd"/>
            <w:r w:rsidR="003B3FBA" w:rsidRPr="000F305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Keďže s</w:t>
            </w:r>
            <w:r w:rsidR="003B3FBA" w:rsidRPr="000F3050">
              <w:rPr>
                <w:rFonts w:ascii="Times New Roman" w:hAnsi="Times New Roman"/>
              </w:rPr>
              <w:t xml:space="preserve"> kritickým myslením je spojené kritické čítanie</w:t>
            </w:r>
            <w:r>
              <w:rPr>
                <w:rFonts w:ascii="Times New Roman" w:hAnsi="Times New Roman"/>
              </w:rPr>
              <w:t>, je vhodné naučiť žiakov technikám kritického čítania, najlepšie zábavnou a hravou formou.</w:t>
            </w:r>
            <w:r w:rsidR="003B3FBA" w:rsidRPr="000F3050">
              <w:rPr>
                <w:rFonts w:ascii="Times New Roman" w:hAnsi="Times New Roman"/>
              </w:rPr>
              <w:t xml:space="preserve"> </w:t>
            </w:r>
            <w:r w:rsidR="003B3FBA" w:rsidRPr="000F3050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sk-SK"/>
              </w:rPr>
              <w:t>Čím skôr si žiaci takéto zručnosti osvoja, tým skôr ho začnú využívať pri osvojovaní si nových poznatkov v rôznych predmetoch.  Iba keď dokonale pochopia text (teda ho kriticky „prečítajú“), môžu skutočne zhodnotiť jeho obsah. Kritické čítanie a myslenie fungujú spoločne.</w:t>
            </w:r>
            <w:r w:rsidR="003B3FBA" w:rsidRPr="000F305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sk-SK"/>
              </w:rPr>
              <w:t> </w:t>
            </w: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A93289" w:rsidP="00305BB2">
            <w:pPr>
              <w:tabs>
                <w:tab w:val="left" w:pos="1114"/>
              </w:tabs>
              <w:spacing w:after="0" w:line="240" w:lineRule="auto"/>
            </w:pPr>
            <w:r>
              <w:t xml:space="preserve">PhDr. Jana </w:t>
            </w:r>
            <w:proofErr w:type="spellStart"/>
            <w:r>
              <w:t>Jamrišková</w:t>
            </w:r>
            <w:proofErr w:type="spellEnd"/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3D1266" w:rsidP="003D1266">
            <w:pPr>
              <w:tabs>
                <w:tab w:val="left" w:pos="1114"/>
              </w:tabs>
              <w:spacing w:after="0" w:line="240" w:lineRule="auto"/>
            </w:pPr>
            <w:r>
              <w:t>02</w:t>
            </w:r>
            <w:r w:rsidR="00033B93">
              <w:t>.0</w:t>
            </w:r>
            <w:r>
              <w:t>6</w:t>
            </w:r>
            <w:r w:rsidR="00305BB2">
              <w:t>.2021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594881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D46A09" w:rsidRDefault="00D46A09" w:rsidP="008827A9">
      <w:pPr>
        <w:tabs>
          <w:tab w:val="left" w:pos="1114"/>
        </w:tabs>
        <w:rPr>
          <w:rFonts w:ascii="Times New Roman" w:hAnsi="Times New Roman"/>
          <w:b/>
        </w:rPr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C01F1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3D1266">
        <w:t>02.06</w:t>
      </w:r>
      <w:r w:rsidR="00AD6743">
        <w:t>.2021</w:t>
      </w:r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 w:rsidRPr="002A1908">
        <w:t xml:space="preserve">14, </w:t>
      </w:r>
      <w:r w:rsidR="003D1266">
        <w:t>0</w:t>
      </w:r>
      <w:r w:rsidR="00500695">
        <w:t>0</w:t>
      </w:r>
      <w:r w:rsidRPr="002A1908">
        <w:t xml:space="preserve"> – 17,</w:t>
      </w:r>
      <w:r w:rsidR="003D1266">
        <w:t>0</w:t>
      </w:r>
      <w:r w:rsidR="00500695">
        <w:t>0</w:t>
      </w:r>
      <w:r w:rsidRPr="002A1908">
        <w:t xml:space="preserve"> hod......</w:t>
      </w:r>
    </w:p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Pr="007B6C7D" w:rsidRDefault="008827A9" w:rsidP="00C01F15">
            <w:r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</w:tbl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55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/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</w:tbl>
    <w:p w:rsidR="000A2276" w:rsidRDefault="000A2276" w:rsidP="00D46A09"/>
    <w:sectPr w:rsidR="000A2276" w:rsidSect="00C0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4D1"/>
    <w:multiLevelType w:val="hybridMultilevel"/>
    <w:tmpl w:val="0AD00B1C"/>
    <w:lvl w:ilvl="0" w:tplc="041B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E124F"/>
    <w:multiLevelType w:val="hybridMultilevel"/>
    <w:tmpl w:val="D4127228"/>
    <w:lvl w:ilvl="0" w:tplc="9336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3091"/>
    <w:multiLevelType w:val="hybridMultilevel"/>
    <w:tmpl w:val="5B681110"/>
    <w:lvl w:ilvl="0" w:tplc="B56A2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76558"/>
    <w:multiLevelType w:val="hybridMultilevel"/>
    <w:tmpl w:val="A9BC1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06A"/>
    <w:multiLevelType w:val="hybridMultilevel"/>
    <w:tmpl w:val="B13E059C"/>
    <w:lvl w:ilvl="0" w:tplc="9C7E010E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33B93"/>
    <w:rsid w:val="000618A6"/>
    <w:rsid w:val="000A2276"/>
    <w:rsid w:val="000B2E62"/>
    <w:rsid w:val="000F3050"/>
    <w:rsid w:val="001B56FF"/>
    <w:rsid w:val="001E5CEA"/>
    <w:rsid w:val="00260187"/>
    <w:rsid w:val="002720AA"/>
    <w:rsid w:val="002932B9"/>
    <w:rsid w:val="002A1908"/>
    <w:rsid w:val="00305BB2"/>
    <w:rsid w:val="003B3FBA"/>
    <w:rsid w:val="003D1266"/>
    <w:rsid w:val="00403016"/>
    <w:rsid w:val="004B070E"/>
    <w:rsid w:val="00500695"/>
    <w:rsid w:val="005544AE"/>
    <w:rsid w:val="005868B0"/>
    <w:rsid w:val="0064504D"/>
    <w:rsid w:val="00672640"/>
    <w:rsid w:val="00686AF3"/>
    <w:rsid w:val="006D27F7"/>
    <w:rsid w:val="006E6043"/>
    <w:rsid w:val="0078431B"/>
    <w:rsid w:val="007A1EC2"/>
    <w:rsid w:val="007A753D"/>
    <w:rsid w:val="00812C12"/>
    <w:rsid w:val="008825DF"/>
    <w:rsid w:val="008827A9"/>
    <w:rsid w:val="00900192"/>
    <w:rsid w:val="00906762"/>
    <w:rsid w:val="009617B4"/>
    <w:rsid w:val="009E2F3B"/>
    <w:rsid w:val="00A71DEC"/>
    <w:rsid w:val="00A93289"/>
    <w:rsid w:val="00A955FA"/>
    <w:rsid w:val="00AD6743"/>
    <w:rsid w:val="00B03646"/>
    <w:rsid w:val="00B409A2"/>
    <w:rsid w:val="00B5473F"/>
    <w:rsid w:val="00B76D92"/>
    <w:rsid w:val="00C01F15"/>
    <w:rsid w:val="00C5579A"/>
    <w:rsid w:val="00C6308D"/>
    <w:rsid w:val="00CD49DD"/>
    <w:rsid w:val="00CF59EB"/>
    <w:rsid w:val="00D46A09"/>
    <w:rsid w:val="00D80011"/>
    <w:rsid w:val="00DA794A"/>
    <w:rsid w:val="00DD4702"/>
    <w:rsid w:val="00DE30D2"/>
    <w:rsid w:val="00DE54BF"/>
    <w:rsid w:val="00E0012A"/>
    <w:rsid w:val="00E438A1"/>
    <w:rsid w:val="00E72F0B"/>
    <w:rsid w:val="00F3408F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.mpc-edu.sk/sites/default/files/publikacie/i_noskova_interpretacia_literarnych_textov_ako_citatelsky_stimu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f.ukf.sk/images/docs/projekty/2017/pC-Cp/publikacie/Strategie_rozvoja_kritickeho_myslenia_vo_vyucovani_pedagogiky.pdf" TargetMode="External"/><Relationship Id="rId12" Type="http://schemas.openxmlformats.org/officeDocument/2006/relationships/hyperlink" Target="https://eduworld.sk/cd/jaroslava-konickova/2651/metody-kritickeho-myslenia-a-ich-vyuzitie-v-s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hyperlink" Target="https://eduworld.sk/cd/jaroslava-konickova/6447/preco-je-dolezite-kriticke-citanie-a-kriticke-mysleni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oslipany.sk/Projekty/SBD/Slovensk%FD%20jazyk/U%E8ebn%FD%20zdroj%20pre%20u%E8ite%BE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ot.sk/wp-content/uploads/2019/01/A5-Metodick%C3%A1-pr%C3%ADru%C4%8Dka-Kritick%C3%A9-myslenie-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učiteľ</cp:lastModifiedBy>
  <cp:revision>2</cp:revision>
  <dcterms:created xsi:type="dcterms:W3CDTF">2021-06-09T11:18:00Z</dcterms:created>
  <dcterms:modified xsi:type="dcterms:W3CDTF">2021-06-09T11:18:00Z</dcterms:modified>
</cp:coreProperties>
</file>