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05BB" w:rsidRPr="00A44BF7" w:rsidRDefault="007B49B6" w:rsidP="00B440DB">
      <w:pPr>
        <w:rPr>
          <w:rFonts w:ascii="Times New Roman" w:hAnsi="Times New Roman"/>
          <w:sz w:val="24"/>
          <w:szCs w:val="24"/>
        </w:rPr>
      </w:pPr>
      <w:r w:rsidRPr="00A44BF7">
        <w:rPr>
          <w:rFonts w:ascii="Times New Roman" w:hAnsi="Times New Roman"/>
          <w:noProof/>
          <w:sz w:val="24"/>
          <w:szCs w:val="24"/>
          <w:lang w:eastAsia="sk-SK"/>
        </w:rPr>
        <w:drawing>
          <wp:inline distT="0" distB="0" distL="0" distR="0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Pr="00A44BF7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A44BF7" w:rsidRDefault="00F305BB" w:rsidP="00B440DB">
      <w:pPr>
        <w:jc w:val="center"/>
        <w:rPr>
          <w:rFonts w:ascii="Times New Roman" w:hAnsi="Times New Roman"/>
          <w:b/>
          <w:sz w:val="32"/>
          <w:szCs w:val="32"/>
        </w:rPr>
      </w:pPr>
      <w:r w:rsidRPr="00A44BF7">
        <w:rPr>
          <w:rFonts w:ascii="Times New Roman" w:hAnsi="Times New Roman"/>
          <w:b/>
          <w:sz w:val="32"/>
          <w:szCs w:val="32"/>
        </w:rPr>
        <w:t xml:space="preserve">Správa o činnosti pedagogického klubu </w:t>
      </w:r>
    </w:p>
    <w:p w:rsidR="00F305BB" w:rsidRPr="00A44BF7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58"/>
        <w:gridCol w:w="4562"/>
      </w:tblGrid>
      <w:tr w:rsidR="00F305BB" w:rsidRPr="00A44BF7" w:rsidTr="00A44BF7">
        <w:trPr>
          <w:trHeight w:val="306"/>
        </w:trPr>
        <w:tc>
          <w:tcPr>
            <w:tcW w:w="4558" w:type="dxa"/>
          </w:tcPr>
          <w:p w:rsidR="00F305BB" w:rsidRPr="00A44BF7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z w:val="24"/>
                <w:szCs w:val="24"/>
              </w:rPr>
              <w:t>Prioritná os</w:t>
            </w:r>
          </w:p>
        </w:tc>
        <w:tc>
          <w:tcPr>
            <w:tcW w:w="4562" w:type="dxa"/>
          </w:tcPr>
          <w:p w:rsidR="00F305BB" w:rsidRPr="00A44BF7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z w:val="24"/>
                <w:szCs w:val="24"/>
              </w:rPr>
              <w:t>Vzdelávanie</w:t>
            </w:r>
          </w:p>
        </w:tc>
      </w:tr>
      <w:tr w:rsidR="00F305BB" w:rsidRPr="00A44BF7" w:rsidTr="00A44BF7">
        <w:trPr>
          <w:trHeight w:val="920"/>
        </w:trPr>
        <w:tc>
          <w:tcPr>
            <w:tcW w:w="4558" w:type="dxa"/>
          </w:tcPr>
          <w:p w:rsidR="00F305BB" w:rsidRPr="00A44BF7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z w:val="24"/>
                <w:szCs w:val="24"/>
              </w:rPr>
              <w:t>Špecifický cieľ</w:t>
            </w:r>
          </w:p>
        </w:tc>
        <w:tc>
          <w:tcPr>
            <w:tcW w:w="4562" w:type="dxa"/>
          </w:tcPr>
          <w:p w:rsidR="00F305BB" w:rsidRPr="00A44BF7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z w:val="24"/>
                <w:szCs w:val="24"/>
              </w:rPr>
              <w:t xml:space="preserve">1.1.1 Zvýšiť </w:t>
            </w:r>
            <w:proofErr w:type="spellStart"/>
            <w:r w:rsidRPr="00A44BF7">
              <w:rPr>
                <w:rFonts w:ascii="Times New Roman" w:hAnsi="Times New Roman"/>
                <w:sz w:val="24"/>
                <w:szCs w:val="24"/>
              </w:rPr>
              <w:t>inkluzívnosť</w:t>
            </w:r>
            <w:proofErr w:type="spellEnd"/>
            <w:r w:rsidRPr="00A44BF7">
              <w:rPr>
                <w:rFonts w:ascii="Times New Roman" w:hAnsi="Times New Roman"/>
                <w:sz w:val="24"/>
                <w:szCs w:val="24"/>
              </w:rPr>
              <w:t xml:space="preserve"> a rovnaký prístup ku kvalitnému vzdelávaniu a zlepšiť výsledky a kompetencie detí a žiakov</w:t>
            </w:r>
          </w:p>
        </w:tc>
      </w:tr>
      <w:tr w:rsidR="00410521" w:rsidRPr="00A44BF7" w:rsidTr="00A44BF7">
        <w:trPr>
          <w:trHeight w:val="613"/>
        </w:trPr>
        <w:tc>
          <w:tcPr>
            <w:tcW w:w="4558" w:type="dxa"/>
          </w:tcPr>
          <w:p w:rsidR="00410521" w:rsidRPr="00A44BF7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z w:val="24"/>
                <w:szCs w:val="24"/>
              </w:rPr>
              <w:t>Prijímateľ</w:t>
            </w:r>
          </w:p>
        </w:tc>
        <w:tc>
          <w:tcPr>
            <w:tcW w:w="4562" w:type="dxa"/>
          </w:tcPr>
          <w:p w:rsidR="00410521" w:rsidRPr="00A44BF7" w:rsidRDefault="00626B06" w:rsidP="004105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4BF7">
              <w:rPr>
                <w:rFonts w:ascii="Times New Roman" w:hAnsi="Times New Roman"/>
                <w:b/>
                <w:sz w:val="24"/>
                <w:szCs w:val="24"/>
              </w:rPr>
              <w:t>Základná škola Sama Cambela, Školská 14, 976 13 Slovenská Ľupča</w:t>
            </w:r>
          </w:p>
        </w:tc>
      </w:tr>
      <w:tr w:rsidR="00410521" w:rsidRPr="00A44BF7" w:rsidTr="00A44BF7">
        <w:trPr>
          <w:trHeight w:val="613"/>
        </w:trPr>
        <w:tc>
          <w:tcPr>
            <w:tcW w:w="4558" w:type="dxa"/>
          </w:tcPr>
          <w:p w:rsidR="00410521" w:rsidRPr="00A44BF7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z w:val="24"/>
                <w:szCs w:val="24"/>
              </w:rPr>
              <w:t>Názov projektu</w:t>
            </w:r>
          </w:p>
        </w:tc>
        <w:tc>
          <w:tcPr>
            <w:tcW w:w="4562" w:type="dxa"/>
          </w:tcPr>
          <w:p w:rsidR="00410521" w:rsidRPr="00A44BF7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z w:val="24"/>
                <w:szCs w:val="24"/>
              </w:rPr>
              <w:t xml:space="preserve">Zvýšenie kvality vzdelávania na </w:t>
            </w:r>
            <w:r w:rsidR="00626B06" w:rsidRPr="00A44BF7">
              <w:rPr>
                <w:rFonts w:ascii="Times New Roman" w:hAnsi="Times New Roman"/>
                <w:sz w:val="24"/>
                <w:szCs w:val="24"/>
              </w:rPr>
              <w:t>ZŠ Sama Cambela v Slovenskej Ľupči</w:t>
            </w:r>
          </w:p>
        </w:tc>
      </w:tr>
      <w:tr w:rsidR="00410521" w:rsidRPr="00A44BF7" w:rsidTr="00A44BF7">
        <w:trPr>
          <w:trHeight w:val="306"/>
        </w:trPr>
        <w:tc>
          <w:tcPr>
            <w:tcW w:w="4558" w:type="dxa"/>
          </w:tcPr>
          <w:p w:rsidR="00410521" w:rsidRPr="00A44BF7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z w:val="24"/>
                <w:szCs w:val="24"/>
              </w:rPr>
              <w:t>Kód projektu  ITMS2014+</w:t>
            </w:r>
          </w:p>
        </w:tc>
        <w:tc>
          <w:tcPr>
            <w:tcW w:w="4562" w:type="dxa"/>
          </w:tcPr>
          <w:p w:rsidR="00410521" w:rsidRPr="00A44BF7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z w:val="24"/>
                <w:szCs w:val="24"/>
              </w:rPr>
              <w:t>312011R0</w:t>
            </w:r>
            <w:r w:rsidR="00626B06" w:rsidRPr="00A44BF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F305BB" w:rsidRPr="00A44BF7" w:rsidTr="00A44BF7">
        <w:trPr>
          <w:trHeight w:val="613"/>
        </w:trPr>
        <w:tc>
          <w:tcPr>
            <w:tcW w:w="4558" w:type="dxa"/>
          </w:tcPr>
          <w:p w:rsidR="00F305BB" w:rsidRPr="00A44BF7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z w:val="24"/>
                <w:szCs w:val="24"/>
              </w:rPr>
              <w:t xml:space="preserve">Názov pedagogického klubu </w:t>
            </w:r>
          </w:p>
        </w:tc>
        <w:tc>
          <w:tcPr>
            <w:tcW w:w="4562" w:type="dxa"/>
          </w:tcPr>
          <w:p w:rsidR="00F305BB" w:rsidRPr="00A44BF7" w:rsidRDefault="0013073E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4BF7">
              <w:rPr>
                <w:rFonts w:ascii="Times New Roman" w:hAnsi="Times New Roman"/>
                <w:b/>
                <w:sz w:val="24"/>
                <w:szCs w:val="24"/>
              </w:rPr>
              <w:t>5.6.3. Pedagogický klub - finančná gramotnosť s písomným výstupom</w:t>
            </w:r>
          </w:p>
        </w:tc>
      </w:tr>
      <w:tr w:rsidR="00F305BB" w:rsidRPr="00A44BF7" w:rsidTr="00A44BF7">
        <w:trPr>
          <w:trHeight w:val="306"/>
        </w:trPr>
        <w:tc>
          <w:tcPr>
            <w:tcW w:w="4558" w:type="dxa"/>
          </w:tcPr>
          <w:p w:rsidR="00F305BB" w:rsidRPr="00A44BF7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z w:val="24"/>
                <w:szCs w:val="24"/>
              </w:rPr>
              <w:t>Dátum stretnutia  pedagogického klubu</w:t>
            </w:r>
          </w:p>
        </w:tc>
        <w:tc>
          <w:tcPr>
            <w:tcW w:w="4562" w:type="dxa"/>
          </w:tcPr>
          <w:p w:rsidR="00F305BB" w:rsidRPr="00A44BF7" w:rsidRDefault="00411C6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z w:val="24"/>
                <w:szCs w:val="24"/>
              </w:rPr>
              <w:t>0</w:t>
            </w:r>
            <w:r w:rsidR="001017F6" w:rsidRPr="00A44BF7">
              <w:rPr>
                <w:rFonts w:ascii="Times New Roman" w:hAnsi="Times New Roman"/>
                <w:sz w:val="24"/>
                <w:szCs w:val="24"/>
              </w:rPr>
              <w:t>8</w:t>
            </w:r>
            <w:r w:rsidRPr="00A44BF7">
              <w:rPr>
                <w:rFonts w:ascii="Times New Roman" w:hAnsi="Times New Roman"/>
                <w:sz w:val="24"/>
                <w:szCs w:val="24"/>
              </w:rPr>
              <w:t>.0</w:t>
            </w:r>
            <w:r w:rsidR="001017F6" w:rsidRPr="00A44BF7">
              <w:rPr>
                <w:rFonts w:ascii="Times New Roman" w:hAnsi="Times New Roman"/>
                <w:sz w:val="24"/>
                <w:szCs w:val="24"/>
              </w:rPr>
              <w:t>6</w:t>
            </w:r>
            <w:r w:rsidRPr="00A44BF7">
              <w:rPr>
                <w:rFonts w:ascii="Times New Roman" w:hAnsi="Times New Roman"/>
                <w:sz w:val="24"/>
                <w:szCs w:val="24"/>
              </w:rPr>
              <w:t>.20</w:t>
            </w:r>
            <w:r w:rsidR="001017F6" w:rsidRPr="00A44BF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305BB" w:rsidRPr="00A44BF7" w:rsidTr="00A44BF7">
        <w:trPr>
          <w:trHeight w:val="306"/>
        </w:trPr>
        <w:tc>
          <w:tcPr>
            <w:tcW w:w="4558" w:type="dxa"/>
          </w:tcPr>
          <w:p w:rsidR="00F305BB" w:rsidRPr="00A44BF7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z w:val="24"/>
                <w:szCs w:val="24"/>
              </w:rPr>
              <w:t>Miesto stretnutia  pedagogického klubu</w:t>
            </w:r>
          </w:p>
        </w:tc>
        <w:tc>
          <w:tcPr>
            <w:tcW w:w="4562" w:type="dxa"/>
          </w:tcPr>
          <w:p w:rsidR="00F305BB" w:rsidRPr="00A44BF7" w:rsidRDefault="00F23BE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ZŠ </w:t>
            </w:r>
            <w:r w:rsidR="00626B06" w:rsidRPr="00A44BF7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Sama Cambela</w:t>
            </w:r>
          </w:p>
        </w:tc>
      </w:tr>
      <w:tr w:rsidR="00F305BB" w:rsidRPr="00A44BF7" w:rsidTr="00A44BF7">
        <w:trPr>
          <w:trHeight w:val="613"/>
        </w:trPr>
        <w:tc>
          <w:tcPr>
            <w:tcW w:w="4558" w:type="dxa"/>
          </w:tcPr>
          <w:p w:rsidR="00F305BB" w:rsidRPr="00A44BF7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z w:val="24"/>
                <w:szCs w:val="24"/>
              </w:rPr>
              <w:t>Meno koordinátora pedagogického klubu</w:t>
            </w:r>
          </w:p>
        </w:tc>
        <w:tc>
          <w:tcPr>
            <w:tcW w:w="4562" w:type="dxa"/>
          </w:tcPr>
          <w:p w:rsidR="00F305BB" w:rsidRPr="00A44BF7" w:rsidRDefault="00411C6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z w:val="24"/>
                <w:szCs w:val="24"/>
              </w:rPr>
              <w:t>Mgr. Anna Dávidová</w:t>
            </w:r>
          </w:p>
        </w:tc>
      </w:tr>
      <w:tr w:rsidR="00F305BB" w:rsidRPr="00A44BF7" w:rsidTr="00A44BF7">
        <w:trPr>
          <w:trHeight w:val="613"/>
        </w:trPr>
        <w:tc>
          <w:tcPr>
            <w:tcW w:w="4558" w:type="dxa"/>
          </w:tcPr>
          <w:p w:rsidR="00F305BB" w:rsidRPr="00A44BF7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z w:val="24"/>
                <w:szCs w:val="24"/>
              </w:rPr>
              <w:t>Odkaz na webové sídlo zverejnenej správy</w:t>
            </w:r>
          </w:p>
        </w:tc>
        <w:tc>
          <w:tcPr>
            <w:tcW w:w="4562" w:type="dxa"/>
          </w:tcPr>
          <w:p w:rsidR="00F305BB" w:rsidRPr="00A44BF7" w:rsidRDefault="00A44BF7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1017F6" w:rsidRPr="00A44BF7">
                <w:rPr>
                  <w:rStyle w:val="Hypertextovprepojenie"/>
                  <w:rFonts w:ascii="Times New Roman" w:hAnsi="Times New Roman"/>
                  <w:sz w:val="24"/>
                  <w:szCs w:val="24"/>
                </w:rPr>
                <w:t>www.zsslovlupca.edu.sk</w:t>
              </w:r>
            </w:hyperlink>
          </w:p>
          <w:p w:rsidR="001017F6" w:rsidRPr="00A44BF7" w:rsidRDefault="001017F6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05BB" w:rsidRPr="00A44BF7" w:rsidRDefault="00F305BB" w:rsidP="00137050">
      <w:pPr>
        <w:pStyle w:val="Odsekzoznamu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A44BF7" w:rsidTr="007B6C7D">
        <w:trPr>
          <w:trHeight w:val="6419"/>
        </w:trPr>
        <w:tc>
          <w:tcPr>
            <w:tcW w:w="9212" w:type="dxa"/>
          </w:tcPr>
          <w:p w:rsidR="00F305BB" w:rsidRPr="00A44BF7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BF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Manažérske zhrnutie:</w:t>
            </w:r>
          </w:p>
          <w:p w:rsidR="00A44BF7" w:rsidRDefault="00A44BF7" w:rsidP="00A44BF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4BF7" w:rsidRDefault="00A44BF7" w:rsidP="00A44BF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57A6" w:rsidRPr="00A44BF7" w:rsidRDefault="003A57A6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z w:val="24"/>
                <w:szCs w:val="24"/>
              </w:rPr>
              <w:t>Krátka anotácia</w:t>
            </w:r>
          </w:p>
          <w:p w:rsidR="003A57A6" w:rsidRPr="00A44BF7" w:rsidRDefault="003A57A6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z w:val="24"/>
                <w:szCs w:val="24"/>
              </w:rPr>
              <w:t xml:space="preserve">Práva spotrebiteľa na Slovensku a EU, 10 zásad ochrany spotrebiteľa </w:t>
            </w:r>
          </w:p>
          <w:p w:rsidR="003A57A6" w:rsidRPr="00A44BF7" w:rsidRDefault="003A57A6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57A6" w:rsidRPr="00A44BF7" w:rsidRDefault="003A57A6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57A6" w:rsidRPr="00A44BF7" w:rsidRDefault="003A57A6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z w:val="24"/>
                <w:szCs w:val="24"/>
              </w:rPr>
              <w:t>Kľúčové slová</w:t>
            </w:r>
          </w:p>
          <w:p w:rsidR="001017F6" w:rsidRDefault="006C196D" w:rsidP="001017F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z w:val="24"/>
                <w:szCs w:val="24"/>
              </w:rPr>
              <w:t>práva spotrebiteľa, ochrana spotrebiteľa, národný zákon o ochrane spotrebiteľa</w:t>
            </w:r>
          </w:p>
          <w:p w:rsidR="00A44BF7" w:rsidRDefault="00A44BF7" w:rsidP="00A44BF7">
            <w:pPr>
              <w:tabs>
                <w:tab w:val="left" w:pos="1524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44BF7" w:rsidRDefault="00A44BF7" w:rsidP="00A44BF7">
            <w:pPr>
              <w:tabs>
                <w:tab w:val="left" w:pos="1524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44BF7" w:rsidRDefault="00A44BF7" w:rsidP="00A44BF7">
            <w:pPr>
              <w:tabs>
                <w:tab w:val="left" w:pos="1524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44BF7" w:rsidRDefault="00A44BF7" w:rsidP="00A44BF7">
            <w:pPr>
              <w:tabs>
                <w:tab w:val="left" w:pos="1524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44BF7" w:rsidRDefault="00A44BF7" w:rsidP="00A44BF7">
            <w:pPr>
              <w:tabs>
                <w:tab w:val="left" w:pos="1524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44BF7" w:rsidRDefault="00A44BF7" w:rsidP="00A44BF7">
            <w:pPr>
              <w:tabs>
                <w:tab w:val="left" w:pos="1524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44BF7" w:rsidRDefault="00A44BF7" w:rsidP="00A44BF7">
            <w:pPr>
              <w:tabs>
                <w:tab w:val="left" w:pos="1524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44BF7" w:rsidRDefault="00A44BF7" w:rsidP="00A44BF7">
            <w:pPr>
              <w:tabs>
                <w:tab w:val="left" w:pos="1524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44BF7" w:rsidRPr="00A44BF7" w:rsidRDefault="00A44BF7" w:rsidP="00A44BF7">
            <w:pPr>
              <w:tabs>
                <w:tab w:val="left" w:pos="15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5BB" w:rsidRPr="00A44BF7" w:rsidTr="007B6C7D">
        <w:trPr>
          <w:trHeight w:val="6419"/>
        </w:trPr>
        <w:tc>
          <w:tcPr>
            <w:tcW w:w="9212" w:type="dxa"/>
          </w:tcPr>
          <w:p w:rsidR="00F305BB" w:rsidRPr="00A44BF7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4BF7">
              <w:rPr>
                <w:rFonts w:ascii="Times New Roman" w:hAnsi="Times New Roman"/>
                <w:b/>
                <w:sz w:val="28"/>
                <w:szCs w:val="28"/>
              </w:rPr>
              <w:t>Hlavné body, témy stretnutia, zhrnutie priebehu stretnutia:</w:t>
            </w:r>
            <w:r w:rsidRPr="00A44B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4BF7" w:rsidRDefault="00A44BF7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4BF7" w:rsidRPr="00A44BF7" w:rsidRDefault="00A44BF7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73E" w:rsidRDefault="006C196D" w:rsidP="0013073E">
            <w:pPr>
              <w:tabs>
                <w:tab w:val="left" w:pos="11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z w:val="24"/>
                <w:szCs w:val="24"/>
              </w:rPr>
              <w:t>Členky klubu diskutovali o právach spotrebiteľa, o ochrane spotrebiteľa z pohľadu európskej únie, o možnosti vymožiteľnosti svojho práva. Oboznámili sme sa s dokumentom E</w:t>
            </w:r>
            <w:r w:rsidR="003A57A6" w:rsidRPr="00A44BF7">
              <w:rPr>
                <w:rFonts w:ascii="Times New Roman" w:hAnsi="Times New Roman"/>
                <w:sz w:val="24"/>
                <w:szCs w:val="24"/>
              </w:rPr>
              <w:t>U</w:t>
            </w:r>
            <w:r w:rsidRPr="00A44BF7">
              <w:rPr>
                <w:rFonts w:ascii="Times New Roman" w:hAnsi="Times New Roman"/>
                <w:sz w:val="24"/>
                <w:szCs w:val="24"/>
              </w:rPr>
              <w:t>, ktorý popisuje najnižší stupeň ochrany spotrebiteľa. Tento dokument možno zhrnúť do desiatich hlavných zásad:</w:t>
            </w:r>
          </w:p>
          <w:p w:rsidR="00A44BF7" w:rsidRPr="00A44BF7" w:rsidRDefault="00A44BF7" w:rsidP="0013073E">
            <w:pPr>
              <w:tabs>
                <w:tab w:val="left" w:pos="11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196D" w:rsidRPr="00A44BF7" w:rsidRDefault="006C196D" w:rsidP="0013073E">
            <w:pPr>
              <w:tabs>
                <w:tab w:val="left" w:pos="11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z w:val="24"/>
                <w:szCs w:val="24"/>
              </w:rPr>
              <w:t>1. Nakupujte čo chcete, kde chcete.</w:t>
            </w:r>
          </w:p>
          <w:p w:rsidR="006C196D" w:rsidRPr="00A44BF7" w:rsidRDefault="006C196D" w:rsidP="0013073E">
            <w:pPr>
              <w:tabs>
                <w:tab w:val="left" w:pos="11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z w:val="24"/>
                <w:szCs w:val="24"/>
              </w:rPr>
              <w:t>2. Ak výrobok nefunguje, pošlite ho späť.</w:t>
            </w:r>
          </w:p>
          <w:p w:rsidR="006C196D" w:rsidRPr="00A44BF7" w:rsidRDefault="006C196D" w:rsidP="0013073E">
            <w:pPr>
              <w:tabs>
                <w:tab w:val="left" w:pos="11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z w:val="24"/>
                <w:szCs w:val="24"/>
              </w:rPr>
              <w:t>3. Vysoká úroveň bezpečnosti pre potraviny a iný spotrebný tovar.</w:t>
            </w:r>
          </w:p>
          <w:p w:rsidR="006C196D" w:rsidRPr="00A44BF7" w:rsidRDefault="006C196D" w:rsidP="0013073E">
            <w:pPr>
              <w:tabs>
                <w:tab w:val="left" w:pos="11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z w:val="24"/>
                <w:szCs w:val="24"/>
              </w:rPr>
              <w:t>4. Vedzte, čo jete.</w:t>
            </w:r>
          </w:p>
          <w:p w:rsidR="006C196D" w:rsidRPr="00A44BF7" w:rsidRDefault="006C196D" w:rsidP="0013073E">
            <w:pPr>
              <w:tabs>
                <w:tab w:val="left" w:pos="11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z w:val="24"/>
                <w:szCs w:val="24"/>
              </w:rPr>
              <w:t>5. Zmluvy by mali byť korektné voči spotrebiteľom.</w:t>
            </w:r>
          </w:p>
          <w:p w:rsidR="006C196D" w:rsidRPr="00A44BF7" w:rsidRDefault="006C196D" w:rsidP="0013073E">
            <w:pPr>
              <w:tabs>
                <w:tab w:val="left" w:pos="11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z w:val="24"/>
                <w:szCs w:val="24"/>
              </w:rPr>
              <w:t>6. Spotrebitelia niekedy môžu zmeniť názor.</w:t>
            </w:r>
          </w:p>
          <w:p w:rsidR="006C196D" w:rsidRPr="00A44BF7" w:rsidRDefault="006C196D" w:rsidP="0013073E">
            <w:pPr>
              <w:tabs>
                <w:tab w:val="left" w:pos="11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z w:val="24"/>
                <w:szCs w:val="24"/>
              </w:rPr>
              <w:t>7. Zjednodušenie porovnávania cien.</w:t>
            </w:r>
          </w:p>
          <w:p w:rsidR="006C196D" w:rsidRPr="00A44BF7" w:rsidRDefault="006C196D" w:rsidP="0013073E">
            <w:pPr>
              <w:tabs>
                <w:tab w:val="left" w:pos="11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z w:val="24"/>
                <w:szCs w:val="24"/>
              </w:rPr>
              <w:t>8. Spotrebiteľa nemožno zavádzať.</w:t>
            </w:r>
          </w:p>
          <w:p w:rsidR="006C196D" w:rsidRPr="00A44BF7" w:rsidRDefault="006C196D" w:rsidP="0013073E">
            <w:pPr>
              <w:tabs>
                <w:tab w:val="left" w:pos="11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z w:val="24"/>
                <w:szCs w:val="24"/>
              </w:rPr>
              <w:t>9. Ochrana počas dovolenky.</w:t>
            </w:r>
          </w:p>
          <w:p w:rsidR="006C196D" w:rsidRPr="00A44BF7" w:rsidRDefault="006C196D" w:rsidP="0013073E">
            <w:pPr>
              <w:tabs>
                <w:tab w:val="left" w:pos="11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z w:val="24"/>
                <w:szCs w:val="24"/>
              </w:rPr>
              <w:t>10. Účinná náhrada škody pri cezhraničných sporoch.</w:t>
            </w:r>
          </w:p>
          <w:p w:rsidR="00F305BB" w:rsidRPr="00A44BF7" w:rsidRDefault="0037716B" w:rsidP="001017F6">
            <w:pPr>
              <w:tabs>
                <w:tab w:val="left" w:pos="11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z w:val="24"/>
                <w:szCs w:val="24"/>
              </w:rPr>
              <w:lastRenderedPageBreak/>
              <w:t>Podľa týchto zásad budú vytvorené príklady do zbierky.</w:t>
            </w:r>
          </w:p>
        </w:tc>
      </w:tr>
      <w:tr w:rsidR="00F305BB" w:rsidRPr="00A44BF7" w:rsidTr="00A44BF7">
        <w:trPr>
          <w:trHeight w:val="3053"/>
        </w:trPr>
        <w:tc>
          <w:tcPr>
            <w:tcW w:w="9212" w:type="dxa"/>
          </w:tcPr>
          <w:p w:rsidR="00F305BB" w:rsidRPr="00A44BF7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Závery a odporúčania:</w:t>
            </w:r>
          </w:p>
          <w:p w:rsidR="00F305BB" w:rsidRPr="00A44BF7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716B" w:rsidRPr="00A44BF7" w:rsidRDefault="0037716B" w:rsidP="0037716B">
            <w:pPr>
              <w:tabs>
                <w:tab w:val="left" w:pos="111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z w:val="24"/>
                <w:szCs w:val="24"/>
              </w:rPr>
              <w:t>Podľa týchto zásad budú vytvorené príklady do zbierky, ktoré budú súčasťou polročného výstupu.</w:t>
            </w:r>
          </w:p>
          <w:p w:rsidR="0013073E" w:rsidRPr="00A44BF7" w:rsidRDefault="0013073E" w:rsidP="0037716B">
            <w:pPr>
              <w:tabs>
                <w:tab w:val="left" w:pos="1114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05BB" w:rsidRPr="00A44BF7" w:rsidRDefault="00F305BB" w:rsidP="00B440DB">
      <w:pPr>
        <w:tabs>
          <w:tab w:val="left" w:pos="1114"/>
        </w:tabs>
        <w:rPr>
          <w:rFonts w:ascii="Times New Roman" w:hAnsi="Times New Roman"/>
          <w:sz w:val="24"/>
          <w:szCs w:val="24"/>
        </w:rPr>
      </w:pPr>
      <w:r w:rsidRPr="00A44BF7">
        <w:rPr>
          <w:rFonts w:ascii="Times New Roman" w:hAnsi="Times New Roman"/>
          <w:sz w:val="24"/>
          <w:szCs w:val="24"/>
        </w:rPr>
        <w:tab/>
      </w:r>
    </w:p>
    <w:tbl>
      <w:tblPr>
        <w:tblW w:w="9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2"/>
        <w:gridCol w:w="5096"/>
      </w:tblGrid>
      <w:tr w:rsidR="00F305BB" w:rsidRPr="00A44BF7" w:rsidTr="00A44BF7">
        <w:trPr>
          <w:trHeight w:val="418"/>
        </w:trPr>
        <w:tc>
          <w:tcPr>
            <w:tcW w:w="4072" w:type="dxa"/>
          </w:tcPr>
          <w:p w:rsidR="00F305BB" w:rsidRPr="00A44BF7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z w:val="24"/>
                <w:szCs w:val="24"/>
              </w:rPr>
              <w:t>Vypracoval (meno, priezvisko)</w:t>
            </w:r>
          </w:p>
        </w:tc>
        <w:tc>
          <w:tcPr>
            <w:tcW w:w="5096" w:type="dxa"/>
          </w:tcPr>
          <w:p w:rsidR="00F305BB" w:rsidRPr="00A44BF7" w:rsidRDefault="00B84AB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z w:val="24"/>
                <w:szCs w:val="24"/>
              </w:rPr>
              <w:t xml:space="preserve">Mgr. </w:t>
            </w:r>
            <w:r w:rsidR="00A44BF7">
              <w:rPr>
                <w:rFonts w:ascii="Times New Roman" w:hAnsi="Times New Roman"/>
                <w:sz w:val="24"/>
                <w:szCs w:val="24"/>
              </w:rPr>
              <w:t xml:space="preserve">Dagmar </w:t>
            </w:r>
            <w:proofErr w:type="spellStart"/>
            <w:r w:rsidR="00A44BF7">
              <w:rPr>
                <w:rFonts w:ascii="Times New Roman" w:hAnsi="Times New Roman"/>
                <w:sz w:val="24"/>
                <w:szCs w:val="24"/>
              </w:rPr>
              <w:t>Jakušová</w:t>
            </w:r>
            <w:proofErr w:type="spellEnd"/>
          </w:p>
        </w:tc>
      </w:tr>
      <w:tr w:rsidR="00F305BB" w:rsidRPr="00A44BF7" w:rsidTr="00A44BF7">
        <w:trPr>
          <w:trHeight w:val="418"/>
        </w:trPr>
        <w:tc>
          <w:tcPr>
            <w:tcW w:w="4072" w:type="dxa"/>
          </w:tcPr>
          <w:p w:rsidR="00F305BB" w:rsidRPr="00A44BF7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z w:val="24"/>
                <w:szCs w:val="24"/>
              </w:rPr>
              <w:t>Dátum</w:t>
            </w:r>
          </w:p>
        </w:tc>
        <w:tc>
          <w:tcPr>
            <w:tcW w:w="5096" w:type="dxa"/>
          </w:tcPr>
          <w:p w:rsidR="00F305BB" w:rsidRPr="00A44BF7" w:rsidRDefault="001017F6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z w:val="24"/>
                <w:szCs w:val="24"/>
              </w:rPr>
              <w:t>08. 06. 2020</w:t>
            </w:r>
          </w:p>
        </w:tc>
      </w:tr>
      <w:tr w:rsidR="00F305BB" w:rsidRPr="00A44BF7" w:rsidTr="00A44BF7">
        <w:trPr>
          <w:trHeight w:val="400"/>
        </w:trPr>
        <w:tc>
          <w:tcPr>
            <w:tcW w:w="4072" w:type="dxa"/>
          </w:tcPr>
          <w:p w:rsidR="00F305BB" w:rsidRPr="00A44BF7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  <w:tc>
          <w:tcPr>
            <w:tcW w:w="5096" w:type="dxa"/>
          </w:tcPr>
          <w:p w:rsidR="00F305BB" w:rsidRPr="00A44BF7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5BB" w:rsidRPr="00A44BF7" w:rsidTr="00A44BF7">
        <w:trPr>
          <w:trHeight w:val="418"/>
        </w:trPr>
        <w:tc>
          <w:tcPr>
            <w:tcW w:w="4072" w:type="dxa"/>
          </w:tcPr>
          <w:p w:rsidR="00F305BB" w:rsidRPr="00A44BF7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z w:val="24"/>
                <w:szCs w:val="24"/>
              </w:rPr>
              <w:t>Schválil (meno, priezvisko)</w:t>
            </w:r>
          </w:p>
        </w:tc>
        <w:tc>
          <w:tcPr>
            <w:tcW w:w="5096" w:type="dxa"/>
          </w:tcPr>
          <w:p w:rsidR="00F305BB" w:rsidRPr="00A44BF7" w:rsidRDefault="001017F6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z w:val="24"/>
                <w:szCs w:val="24"/>
              </w:rPr>
              <w:t>PaedDr. René Kováčik</w:t>
            </w:r>
          </w:p>
        </w:tc>
      </w:tr>
      <w:tr w:rsidR="00F305BB" w:rsidRPr="00A44BF7" w:rsidTr="00A44BF7">
        <w:trPr>
          <w:trHeight w:val="418"/>
        </w:trPr>
        <w:tc>
          <w:tcPr>
            <w:tcW w:w="4072" w:type="dxa"/>
          </w:tcPr>
          <w:p w:rsidR="00F305BB" w:rsidRPr="00A44BF7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z w:val="24"/>
                <w:szCs w:val="24"/>
              </w:rPr>
              <w:t>Dátum</w:t>
            </w:r>
          </w:p>
        </w:tc>
        <w:tc>
          <w:tcPr>
            <w:tcW w:w="5096" w:type="dxa"/>
          </w:tcPr>
          <w:p w:rsidR="00F305BB" w:rsidRPr="00A44BF7" w:rsidRDefault="001017F6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z w:val="24"/>
                <w:szCs w:val="24"/>
              </w:rPr>
              <w:t>08. 06. 2020</w:t>
            </w:r>
          </w:p>
        </w:tc>
      </w:tr>
      <w:tr w:rsidR="00F305BB" w:rsidRPr="00A44BF7" w:rsidTr="00A44BF7">
        <w:trPr>
          <w:trHeight w:val="418"/>
        </w:trPr>
        <w:tc>
          <w:tcPr>
            <w:tcW w:w="4072" w:type="dxa"/>
          </w:tcPr>
          <w:p w:rsidR="00F305BB" w:rsidRPr="00A44BF7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  <w:tc>
          <w:tcPr>
            <w:tcW w:w="5096" w:type="dxa"/>
          </w:tcPr>
          <w:p w:rsidR="00F305BB" w:rsidRPr="00A44BF7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05BB" w:rsidRPr="00A44BF7" w:rsidRDefault="00F305BB" w:rsidP="00B440DB">
      <w:pPr>
        <w:tabs>
          <w:tab w:val="left" w:pos="1114"/>
        </w:tabs>
        <w:rPr>
          <w:rFonts w:ascii="Times New Roman" w:hAnsi="Times New Roman"/>
          <w:sz w:val="24"/>
          <w:szCs w:val="24"/>
        </w:rPr>
      </w:pPr>
    </w:p>
    <w:p w:rsidR="00F305BB" w:rsidRPr="00A44BF7" w:rsidRDefault="00F305BB" w:rsidP="00B440DB">
      <w:pPr>
        <w:tabs>
          <w:tab w:val="left" w:pos="1114"/>
        </w:tabs>
        <w:rPr>
          <w:rFonts w:ascii="Times New Roman" w:hAnsi="Times New Roman"/>
          <w:b/>
          <w:sz w:val="24"/>
          <w:szCs w:val="24"/>
        </w:rPr>
      </w:pPr>
      <w:r w:rsidRPr="00A44BF7">
        <w:rPr>
          <w:rFonts w:ascii="Times New Roman" w:hAnsi="Times New Roman"/>
          <w:b/>
          <w:sz w:val="24"/>
          <w:szCs w:val="24"/>
        </w:rPr>
        <w:t>Príloha:</w:t>
      </w:r>
    </w:p>
    <w:p w:rsidR="00F305BB" w:rsidRPr="00A44BF7" w:rsidRDefault="00F305BB" w:rsidP="00B440DB">
      <w:pPr>
        <w:tabs>
          <w:tab w:val="left" w:pos="1114"/>
        </w:tabs>
        <w:rPr>
          <w:rFonts w:ascii="Times New Roman" w:hAnsi="Times New Roman"/>
          <w:sz w:val="24"/>
          <w:szCs w:val="24"/>
        </w:rPr>
      </w:pPr>
      <w:r w:rsidRPr="00A44BF7">
        <w:rPr>
          <w:rFonts w:ascii="Times New Roman" w:hAnsi="Times New Roman"/>
          <w:sz w:val="24"/>
          <w:szCs w:val="24"/>
        </w:rPr>
        <w:t>Prezenčná listina zo stretnutia pedagogického klubu</w:t>
      </w:r>
    </w:p>
    <w:p w:rsidR="00F305BB" w:rsidRPr="00A44BF7" w:rsidRDefault="00F305BB" w:rsidP="00D0796E">
      <w:pPr>
        <w:rPr>
          <w:rFonts w:ascii="Times New Roman" w:hAnsi="Times New Roman"/>
          <w:sz w:val="24"/>
          <w:szCs w:val="24"/>
        </w:rPr>
      </w:pPr>
      <w:r w:rsidRPr="00A44BF7">
        <w:rPr>
          <w:rFonts w:ascii="Times New Roman" w:hAnsi="Times New Roman"/>
          <w:sz w:val="24"/>
          <w:szCs w:val="24"/>
        </w:rPr>
        <w:t xml:space="preserve">Príloha správy o činnosti pedagogického klubu              </w:t>
      </w:r>
      <w:r w:rsidRPr="00A44BF7">
        <w:rPr>
          <w:rFonts w:ascii="Times New Roman" w:hAnsi="Times New Roman"/>
          <w:noProof/>
          <w:sz w:val="24"/>
          <w:szCs w:val="24"/>
          <w:lang w:eastAsia="sk-SK"/>
        </w:rPr>
        <w:t xml:space="preserve">                                                                               </w:t>
      </w:r>
      <w:r w:rsidR="007B49B6" w:rsidRPr="00A44BF7">
        <w:rPr>
          <w:rFonts w:ascii="Times New Roman" w:hAnsi="Times New Roman"/>
          <w:noProof/>
          <w:sz w:val="24"/>
          <w:szCs w:val="24"/>
          <w:lang w:eastAsia="sk-SK"/>
        </w:rPr>
        <w:drawing>
          <wp:inline distT="0" distB="0" distL="0" distR="0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Pr="00A44BF7" w:rsidRDefault="00F305BB" w:rsidP="00D0796E">
      <w:pPr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A44BF7" w:rsidTr="001745A4">
        <w:tc>
          <w:tcPr>
            <w:tcW w:w="3528" w:type="dxa"/>
          </w:tcPr>
          <w:p w:rsidR="00F305BB" w:rsidRPr="00A44BF7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pacing w:val="20"/>
                <w:sz w:val="24"/>
                <w:szCs w:val="24"/>
              </w:rPr>
              <w:t>Prioritná os:</w:t>
            </w:r>
          </w:p>
        </w:tc>
        <w:tc>
          <w:tcPr>
            <w:tcW w:w="5940" w:type="dxa"/>
          </w:tcPr>
          <w:p w:rsidR="00F305BB" w:rsidRPr="00A44BF7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pacing w:val="20"/>
                <w:sz w:val="24"/>
                <w:szCs w:val="24"/>
              </w:rPr>
              <w:t>Vzdelávanie</w:t>
            </w:r>
          </w:p>
        </w:tc>
      </w:tr>
      <w:tr w:rsidR="00F305BB" w:rsidRPr="00A44BF7" w:rsidTr="001745A4">
        <w:tc>
          <w:tcPr>
            <w:tcW w:w="3528" w:type="dxa"/>
          </w:tcPr>
          <w:p w:rsidR="00F305BB" w:rsidRPr="00A44BF7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pacing w:val="20"/>
                <w:sz w:val="24"/>
                <w:szCs w:val="24"/>
              </w:rPr>
              <w:t>Špecifický cieľ:</w:t>
            </w:r>
          </w:p>
        </w:tc>
        <w:tc>
          <w:tcPr>
            <w:tcW w:w="5940" w:type="dxa"/>
          </w:tcPr>
          <w:p w:rsidR="00F305BB" w:rsidRPr="00A44BF7" w:rsidRDefault="001620FF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1.1.1 Zvýšiť </w:t>
            </w:r>
            <w:proofErr w:type="spellStart"/>
            <w:r w:rsidRPr="00A44BF7">
              <w:rPr>
                <w:rFonts w:ascii="Times New Roman" w:hAnsi="Times New Roman"/>
                <w:spacing w:val="20"/>
                <w:sz w:val="24"/>
                <w:szCs w:val="24"/>
              </w:rPr>
              <w:t>inkluzívnosť</w:t>
            </w:r>
            <w:proofErr w:type="spellEnd"/>
            <w:r w:rsidRPr="00A44BF7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a rovnaký prístup ku kvalitnému vzdelávaniu a zlepšiť výsledky a kompetencie detí a žiakov</w:t>
            </w:r>
          </w:p>
        </w:tc>
      </w:tr>
      <w:tr w:rsidR="00F305BB" w:rsidRPr="00A44BF7" w:rsidTr="001745A4">
        <w:tc>
          <w:tcPr>
            <w:tcW w:w="3528" w:type="dxa"/>
          </w:tcPr>
          <w:p w:rsidR="00F305BB" w:rsidRPr="00A44BF7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pacing w:val="20"/>
                <w:sz w:val="24"/>
                <w:szCs w:val="24"/>
              </w:rPr>
              <w:t>Prijímateľ:</w:t>
            </w:r>
          </w:p>
        </w:tc>
        <w:tc>
          <w:tcPr>
            <w:tcW w:w="5940" w:type="dxa"/>
          </w:tcPr>
          <w:p w:rsidR="00F305BB" w:rsidRPr="00A44BF7" w:rsidRDefault="0013073E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pacing w:val="20"/>
                <w:sz w:val="24"/>
                <w:szCs w:val="24"/>
              </w:rPr>
              <w:t>Základná škola Sama Cambela, Školská 14, 976 13 Slovenská Ľupča</w:t>
            </w:r>
          </w:p>
        </w:tc>
      </w:tr>
      <w:tr w:rsidR="00F305BB" w:rsidRPr="00A44BF7" w:rsidTr="001745A4">
        <w:tc>
          <w:tcPr>
            <w:tcW w:w="3528" w:type="dxa"/>
          </w:tcPr>
          <w:p w:rsidR="00F305BB" w:rsidRPr="00A44BF7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pacing w:val="20"/>
                <w:sz w:val="24"/>
                <w:szCs w:val="24"/>
              </w:rPr>
              <w:t>Názov projektu:</w:t>
            </w:r>
          </w:p>
        </w:tc>
        <w:tc>
          <w:tcPr>
            <w:tcW w:w="5940" w:type="dxa"/>
          </w:tcPr>
          <w:p w:rsidR="00F305BB" w:rsidRPr="00A44BF7" w:rsidRDefault="00F23BEF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Zvýšenie kvality vzdelávania na </w:t>
            </w:r>
            <w:r w:rsidR="00DB6670" w:rsidRPr="00A44BF7">
              <w:rPr>
                <w:rFonts w:ascii="Times New Roman" w:hAnsi="Times New Roman"/>
                <w:spacing w:val="20"/>
                <w:sz w:val="24"/>
                <w:szCs w:val="24"/>
              </w:rPr>
              <w:t>ZŠ Sama Cambela v Slovenskej Ľupči</w:t>
            </w:r>
          </w:p>
        </w:tc>
      </w:tr>
      <w:tr w:rsidR="00F305BB" w:rsidRPr="00A44BF7" w:rsidTr="001745A4">
        <w:tc>
          <w:tcPr>
            <w:tcW w:w="3528" w:type="dxa"/>
          </w:tcPr>
          <w:p w:rsidR="00F305BB" w:rsidRPr="00A44BF7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pacing w:val="20"/>
                <w:sz w:val="24"/>
                <w:szCs w:val="24"/>
              </w:rPr>
              <w:t>Kód ITMS projektu:</w:t>
            </w:r>
          </w:p>
        </w:tc>
        <w:tc>
          <w:tcPr>
            <w:tcW w:w="5940" w:type="dxa"/>
          </w:tcPr>
          <w:p w:rsidR="00F305BB" w:rsidRPr="00A44BF7" w:rsidRDefault="00F23BEF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pacing w:val="20"/>
                <w:sz w:val="24"/>
                <w:szCs w:val="24"/>
              </w:rPr>
              <w:t>312011R0</w:t>
            </w:r>
            <w:r w:rsidR="00DB6670" w:rsidRPr="00A44BF7">
              <w:rPr>
                <w:rFonts w:ascii="Times New Roman" w:hAnsi="Times New Roman"/>
                <w:spacing w:val="20"/>
                <w:sz w:val="24"/>
                <w:szCs w:val="24"/>
              </w:rPr>
              <w:t>70</w:t>
            </w:r>
          </w:p>
        </w:tc>
      </w:tr>
      <w:tr w:rsidR="00F305BB" w:rsidRPr="00A44BF7" w:rsidTr="001745A4">
        <w:tc>
          <w:tcPr>
            <w:tcW w:w="3528" w:type="dxa"/>
          </w:tcPr>
          <w:p w:rsidR="00F305BB" w:rsidRPr="00A44BF7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pacing w:val="20"/>
                <w:sz w:val="24"/>
                <w:szCs w:val="24"/>
              </w:rPr>
              <w:t>Názov pedagogického klubu:</w:t>
            </w:r>
          </w:p>
        </w:tc>
        <w:tc>
          <w:tcPr>
            <w:tcW w:w="5940" w:type="dxa"/>
          </w:tcPr>
          <w:p w:rsidR="00F305BB" w:rsidRPr="00A44BF7" w:rsidRDefault="0013073E" w:rsidP="001745A4">
            <w:pPr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  <w:t>5.6.3. Pedagogický klub - finančná gramotnosť s písomným výstupom</w:t>
            </w:r>
          </w:p>
        </w:tc>
      </w:tr>
    </w:tbl>
    <w:p w:rsidR="00F305BB" w:rsidRPr="00A44BF7" w:rsidRDefault="00F305BB" w:rsidP="00D0796E">
      <w:pPr>
        <w:rPr>
          <w:rFonts w:ascii="Times New Roman" w:hAnsi="Times New Roman"/>
          <w:sz w:val="24"/>
          <w:szCs w:val="24"/>
        </w:rPr>
      </w:pPr>
    </w:p>
    <w:p w:rsidR="00F305BB" w:rsidRPr="00A44BF7" w:rsidRDefault="00F305BB" w:rsidP="00D0796E">
      <w:pPr>
        <w:pStyle w:val="Nadpis1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A44BF7">
        <w:rPr>
          <w:rFonts w:ascii="Times New Roman" w:hAnsi="Times New Roman" w:cs="Times New Roman"/>
          <w:sz w:val="24"/>
          <w:szCs w:val="24"/>
          <w:lang w:val="sk-SK"/>
        </w:rPr>
        <w:t>PREZENČNÁ LISTINA</w:t>
      </w:r>
    </w:p>
    <w:p w:rsidR="00F305BB" w:rsidRPr="00A44BF7" w:rsidRDefault="00F305BB" w:rsidP="00D0796E">
      <w:pPr>
        <w:rPr>
          <w:rFonts w:ascii="Times New Roman" w:hAnsi="Times New Roman"/>
          <w:sz w:val="24"/>
          <w:szCs w:val="24"/>
        </w:rPr>
      </w:pPr>
    </w:p>
    <w:p w:rsidR="00F305BB" w:rsidRPr="00A44BF7" w:rsidRDefault="00F305BB" w:rsidP="00D0796E">
      <w:pPr>
        <w:rPr>
          <w:rFonts w:ascii="Times New Roman" w:hAnsi="Times New Roman"/>
          <w:sz w:val="24"/>
          <w:szCs w:val="24"/>
        </w:rPr>
      </w:pPr>
      <w:r w:rsidRPr="00A44BF7">
        <w:rPr>
          <w:rFonts w:ascii="Times New Roman" w:hAnsi="Times New Roman"/>
          <w:sz w:val="24"/>
          <w:szCs w:val="24"/>
        </w:rPr>
        <w:t>Miesto konania stretnutia:</w:t>
      </w:r>
      <w:r w:rsidR="00F23BEF" w:rsidRPr="00A44BF7">
        <w:rPr>
          <w:rFonts w:ascii="Times New Roman" w:hAnsi="Times New Roman"/>
          <w:sz w:val="24"/>
          <w:szCs w:val="24"/>
        </w:rPr>
        <w:t xml:space="preserve"> </w:t>
      </w:r>
      <w:r w:rsidR="00DB6670" w:rsidRPr="00A44BF7">
        <w:rPr>
          <w:rFonts w:ascii="Times New Roman" w:hAnsi="Times New Roman"/>
          <w:sz w:val="24"/>
          <w:szCs w:val="24"/>
        </w:rPr>
        <w:t>ZŠ Sama Cambela</w:t>
      </w:r>
    </w:p>
    <w:p w:rsidR="00F305BB" w:rsidRPr="00A44BF7" w:rsidRDefault="00F305BB" w:rsidP="00D0796E">
      <w:pPr>
        <w:rPr>
          <w:rFonts w:ascii="Times New Roman" w:hAnsi="Times New Roman"/>
          <w:sz w:val="24"/>
          <w:szCs w:val="24"/>
        </w:rPr>
      </w:pPr>
      <w:r w:rsidRPr="00A44BF7">
        <w:rPr>
          <w:rFonts w:ascii="Times New Roman" w:hAnsi="Times New Roman"/>
          <w:sz w:val="24"/>
          <w:szCs w:val="24"/>
        </w:rPr>
        <w:t>Dátum konania stretnutia:</w:t>
      </w:r>
      <w:r w:rsidR="00F23BEF" w:rsidRPr="00A44BF7">
        <w:rPr>
          <w:rFonts w:ascii="Times New Roman" w:hAnsi="Times New Roman"/>
          <w:sz w:val="24"/>
          <w:szCs w:val="24"/>
        </w:rPr>
        <w:t xml:space="preserve"> </w:t>
      </w:r>
      <w:r w:rsidR="001017F6" w:rsidRPr="00A44BF7">
        <w:rPr>
          <w:rFonts w:ascii="Times New Roman" w:hAnsi="Times New Roman"/>
          <w:sz w:val="24"/>
          <w:szCs w:val="24"/>
        </w:rPr>
        <w:t>08. 06. 2020</w:t>
      </w:r>
    </w:p>
    <w:p w:rsidR="00F305BB" w:rsidRPr="00A44BF7" w:rsidRDefault="00F305BB" w:rsidP="00D0796E">
      <w:pPr>
        <w:rPr>
          <w:rFonts w:ascii="Times New Roman" w:hAnsi="Times New Roman"/>
          <w:sz w:val="24"/>
          <w:szCs w:val="24"/>
        </w:rPr>
      </w:pPr>
      <w:r w:rsidRPr="00A44BF7">
        <w:rPr>
          <w:rFonts w:ascii="Times New Roman" w:hAnsi="Times New Roman"/>
          <w:sz w:val="24"/>
          <w:szCs w:val="24"/>
        </w:rPr>
        <w:t xml:space="preserve">Trvanie stretnutia: </w:t>
      </w:r>
      <w:r w:rsidR="001017F6" w:rsidRPr="00A44BF7">
        <w:rPr>
          <w:rFonts w:ascii="Times New Roman" w:hAnsi="Times New Roman"/>
          <w:sz w:val="24"/>
          <w:szCs w:val="24"/>
        </w:rPr>
        <w:t>13:00 – 16:00</w:t>
      </w:r>
    </w:p>
    <w:p w:rsidR="00F305BB" w:rsidRPr="00A44BF7" w:rsidRDefault="00F305BB" w:rsidP="00D0796E">
      <w:pPr>
        <w:rPr>
          <w:rFonts w:ascii="Times New Roman" w:hAnsi="Times New Roman"/>
          <w:sz w:val="24"/>
          <w:szCs w:val="24"/>
        </w:rPr>
      </w:pPr>
    </w:p>
    <w:p w:rsidR="00F305BB" w:rsidRPr="00A44BF7" w:rsidRDefault="00F305BB" w:rsidP="00D0796E">
      <w:pPr>
        <w:rPr>
          <w:rFonts w:ascii="Times New Roman" w:hAnsi="Times New Roman"/>
          <w:sz w:val="24"/>
          <w:szCs w:val="24"/>
        </w:rPr>
      </w:pPr>
      <w:r w:rsidRPr="00A44BF7">
        <w:rPr>
          <w:rFonts w:ascii="Times New Roman" w:hAnsi="Times New Roman"/>
          <w:sz w:val="24"/>
          <w:szCs w:val="24"/>
        </w:rP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1017F6" w:rsidRPr="00A44BF7" w:rsidTr="0000510A">
        <w:trPr>
          <w:trHeight w:val="337"/>
        </w:trPr>
        <w:tc>
          <w:tcPr>
            <w:tcW w:w="544" w:type="dxa"/>
          </w:tcPr>
          <w:p w:rsidR="001017F6" w:rsidRPr="00A44BF7" w:rsidRDefault="001017F6" w:rsidP="001017F6">
            <w:pPr>
              <w:rPr>
                <w:rFonts w:ascii="Times New Roman" w:hAnsi="Times New Roman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z w:val="24"/>
                <w:szCs w:val="24"/>
              </w:rPr>
              <w:t>č.</w:t>
            </w:r>
          </w:p>
        </w:tc>
        <w:tc>
          <w:tcPr>
            <w:tcW w:w="3935" w:type="dxa"/>
          </w:tcPr>
          <w:p w:rsidR="001017F6" w:rsidRPr="00A44BF7" w:rsidRDefault="001017F6" w:rsidP="001017F6">
            <w:pPr>
              <w:rPr>
                <w:rFonts w:ascii="Times New Roman" w:hAnsi="Times New Roman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z w:val="24"/>
                <w:szCs w:val="24"/>
              </w:rPr>
              <w:t>Meno a priezvisko</w:t>
            </w:r>
          </w:p>
        </w:tc>
        <w:tc>
          <w:tcPr>
            <w:tcW w:w="2427" w:type="dxa"/>
          </w:tcPr>
          <w:p w:rsidR="001017F6" w:rsidRPr="00A44BF7" w:rsidRDefault="001017F6" w:rsidP="001017F6">
            <w:pPr>
              <w:rPr>
                <w:rFonts w:ascii="Times New Roman" w:hAnsi="Times New Roman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  <w:tc>
          <w:tcPr>
            <w:tcW w:w="2306" w:type="dxa"/>
          </w:tcPr>
          <w:p w:rsidR="001017F6" w:rsidRPr="00A44BF7" w:rsidRDefault="001017F6" w:rsidP="001017F6">
            <w:pPr>
              <w:rPr>
                <w:rFonts w:ascii="Times New Roman" w:hAnsi="Times New Roman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z w:val="24"/>
                <w:szCs w:val="24"/>
              </w:rPr>
              <w:t>Inštitúcia</w:t>
            </w:r>
          </w:p>
        </w:tc>
      </w:tr>
      <w:tr w:rsidR="001017F6" w:rsidRPr="00A44BF7" w:rsidTr="00FB6752">
        <w:trPr>
          <w:trHeight w:val="337"/>
        </w:trPr>
        <w:tc>
          <w:tcPr>
            <w:tcW w:w="544" w:type="dxa"/>
          </w:tcPr>
          <w:p w:rsidR="001017F6" w:rsidRPr="00A44BF7" w:rsidRDefault="001017F6" w:rsidP="001017F6">
            <w:pPr>
              <w:rPr>
                <w:rFonts w:ascii="Times New Roman" w:hAnsi="Times New Roman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35" w:type="dxa"/>
          </w:tcPr>
          <w:p w:rsidR="001017F6" w:rsidRPr="00A44BF7" w:rsidRDefault="001017F6" w:rsidP="001017F6">
            <w:pPr>
              <w:rPr>
                <w:rFonts w:ascii="Times New Roman" w:hAnsi="Times New Roman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z w:val="24"/>
                <w:szCs w:val="24"/>
              </w:rPr>
              <w:t>Mgr. Anna Dávidová</w:t>
            </w:r>
          </w:p>
        </w:tc>
        <w:tc>
          <w:tcPr>
            <w:tcW w:w="2427" w:type="dxa"/>
          </w:tcPr>
          <w:p w:rsidR="001017F6" w:rsidRPr="00A44BF7" w:rsidRDefault="001017F6" w:rsidP="00101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1017F6" w:rsidRPr="00A44BF7" w:rsidRDefault="001017F6" w:rsidP="001017F6">
            <w:pPr>
              <w:rPr>
                <w:rFonts w:ascii="Times New Roman" w:hAnsi="Times New Roman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z w:val="24"/>
                <w:szCs w:val="24"/>
              </w:rPr>
              <w:t>ZŠ Sama Cambela</w:t>
            </w:r>
          </w:p>
        </w:tc>
      </w:tr>
      <w:tr w:rsidR="001017F6" w:rsidRPr="00A44BF7" w:rsidTr="00FB6752">
        <w:trPr>
          <w:trHeight w:val="337"/>
        </w:trPr>
        <w:tc>
          <w:tcPr>
            <w:tcW w:w="544" w:type="dxa"/>
          </w:tcPr>
          <w:p w:rsidR="001017F6" w:rsidRPr="00A44BF7" w:rsidRDefault="001017F6" w:rsidP="001017F6">
            <w:pPr>
              <w:rPr>
                <w:rFonts w:ascii="Times New Roman" w:hAnsi="Times New Roman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35" w:type="dxa"/>
          </w:tcPr>
          <w:p w:rsidR="001017F6" w:rsidRPr="00A44BF7" w:rsidRDefault="001017F6" w:rsidP="001017F6">
            <w:pPr>
              <w:rPr>
                <w:rFonts w:ascii="Times New Roman" w:hAnsi="Times New Roman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z w:val="24"/>
                <w:szCs w:val="24"/>
              </w:rPr>
              <w:t xml:space="preserve">Mgr. Dagmar </w:t>
            </w:r>
            <w:proofErr w:type="spellStart"/>
            <w:r w:rsidRPr="00A44BF7">
              <w:rPr>
                <w:rFonts w:ascii="Times New Roman" w:hAnsi="Times New Roman"/>
                <w:sz w:val="24"/>
                <w:szCs w:val="24"/>
              </w:rPr>
              <w:t>Jakušová</w:t>
            </w:r>
            <w:proofErr w:type="spellEnd"/>
          </w:p>
        </w:tc>
        <w:tc>
          <w:tcPr>
            <w:tcW w:w="2427" w:type="dxa"/>
          </w:tcPr>
          <w:p w:rsidR="001017F6" w:rsidRPr="00A44BF7" w:rsidRDefault="001017F6" w:rsidP="00101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1017F6" w:rsidRPr="00A44BF7" w:rsidRDefault="001017F6" w:rsidP="001017F6">
            <w:pPr>
              <w:rPr>
                <w:rFonts w:ascii="Times New Roman" w:hAnsi="Times New Roman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z w:val="24"/>
                <w:szCs w:val="24"/>
              </w:rPr>
              <w:t>ZŠ Sama Cambela</w:t>
            </w:r>
          </w:p>
        </w:tc>
      </w:tr>
      <w:tr w:rsidR="001017F6" w:rsidRPr="00A44BF7" w:rsidTr="00FB6752">
        <w:trPr>
          <w:trHeight w:val="337"/>
        </w:trPr>
        <w:tc>
          <w:tcPr>
            <w:tcW w:w="544" w:type="dxa"/>
          </w:tcPr>
          <w:p w:rsidR="001017F6" w:rsidRPr="00A44BF7" w:rsidRDefault="001017F6" w:rsidP="001017F6">
            <w:pPr>
              <w:rPr>
                <w:rFonts w:ascii="Times New Roman" w:hAnsi="Times New Roman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35" w:type="dxa"/>
          </w:tcPr>
          <w:p w:rsidR="001017F6" w:rsidRPr="00A44BF7" w:rsidRDefault="001017F6" w:rsidP="001017F6">
            <w:pPr>
              <w:rPr>
                <w:rFonts w:ascii="Times New Roman" w:hAnsi="Times New Roman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z w:val="24"/>
                <w:szCs w:val="24"/>
              </w:rPr>
              <w:t xml:space="preserve">Mgr. Renáta </w:t>
            </w:r>
            <w:proofErr w:type="spellStart"/>
            <w:r w:rsidRPr="00A44BF7">
              <w:rPr>
                <w:rFonts w:ascii="Times New Roman" w:hAnsi="Times New Roman"/>
                <w:sz w:val="24"/>
                <w:szCs w:val="24"/>
              </w:rPr>
              <w:t>Maloveská</w:t>
            </w:r>
            <w:proofErr w:type="spellEnd"/>
          </w:p>
        </w:tc>
        <w:tc>
          <w:tcPr>
            <w:tcW w:w="2427" w:type="dxa"/>
          </w:tcPr>
          <w:p w:rsidR="001017F6" w:rsidRPr="00A44BF7" w:rsidRDefault="001017F6" w:rsidP="00101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1017F6" w:rsidRPr="00A44BF7" w:rsidRDefault="001017F6" w:rsidP="001017F6">
            <w:pPr>
              <w:rPr>
                <w:rFonts w:ascii="Times New Roman" w:hAnsi="Times New Roman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z w:val="24"/>
                <w:szCs w:val="24"/>
              </w:rPr>
              <w:t>ZŠ Sama Cambela</w:t>
            </w:r>
          </w:p>
        </w:tc>
      </w:tr>
      <w:tr w:rsidR="001017F6" w:rsidRPr="00A44BF7" w:rsidTr="00FB6752">
        <w:trPr>
          <w:trHeight w:val="337"/>
        </w:trPr>
        <w:tc>
          <w:tcPr>
            <w:tcW w:w="544" w:type="dxa"/>
          </w:tcPr>
          <w:p w:rsidR="001017F6" w:rsidRPr="00A44BF7" w:rsidRDefault="001017F6" w:rsidP="001017F6">
            <w:pPr>
              <w:rPr>
                <w:rFonts w:ascii="Times New Roman" w:hAnsi="Times New Roman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35" w:type="dxa"/>
          </w:tcPr>
          <w:p w:rsidR="001017F6" w:rsidRPr="00A44BF7" w:rsidRDefault="001017F6" w:rsidP="001017F6">
            <w:pPr>
              <w:rPr>
                <w:rFonts w:ascii="Times New Roman" w:hAnsi="Times New Roman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z w:val="24"/>
                <w:szCs w:val="24"/>
              </w:rPr>
              <w:t xml:space="preserve">Ing. Petra </w:t>
            </w:r>
            <w:proofErr w:type="spellStart"/>
            <w:r w:rsidRPr="00A44BF7">
              <w:rPr>
                <w:rFonts w:ascii="Times New Roman" w:hAnsi="Times New Roman"/>
                <w:sz w:val="24"/>
                <w:szCs w:val="24"/>
              </w:rPr>
              <w:t>Lesníková</w:t>
            </w:r>
            <w:proofErr w:type="spellEnd"/>
            <w:r w:rsidRPr="00A44BF7">
              <w:rPr>
                <w:rFonts w:ascii="Times New Roman" w:hAnsi="Times New Roman"/>
                <w:sz w:val="24"/>
                <w:szCs w:val="24"/>
              </w:rPr>
              <w:t>, PhD.</w:t>
            </w:r>
          </w:p>
        </w:tc>
        <w:tc>
          <w:tcPr>
            <w:tcW w:w="2427" w:type="dxa"/>
          </w:tcPr>
          <w:p w:rsidR="001017F6" w:rsidRPr="00A44BF7" w:rsidRDefault="001017F6" w:rsidP="001017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1017F6" w:rsidRPr="00A44BF7" w:rsidRDefault="001017F6" w:rsidP="001017F6">
            <w:pPr>
              <w:rPr>
                <w:rFonts w:ascii="Times New Roman" w:hAnsi="Times New Roman"/>
                <w:sz w:val="24"/>
                <w:szCs w:val="24"/>
              </w:rPr>
            </w:pPr>
            <w:r w:rsidRPr="00A44BF7">
              <w:rPr>
                <w:rFonts w:ascii="Times New Roman" w:hAnsi="Times New Roman"/>
                <w:sz w:val="24"/>
                <w:szCs w:val="24"/>
              </w:rPr>
              <w:t>ZŠ Sama Cambela</w:t>
            </w:r>
          </w:p>
        </w:tc>
      </w:tr>
    </w:tbl>
    <w:p w:rsidR="00F305BB" w:rsidRPr="00A44BF7" w:rsidRDefault="00F305BB" w:rsidP="00A44BF7">
      <w:pPr>
        <w:tabs>
          <w:tab w:val="left" w:pos="1114"/>
        </w:tabs>
        <w:rPr>
          <w:rFonts w:ascii="Times New Roman" w:hAnsi="Times New Roman"/>
          <w:sz w:val="24"/>
          <w:szCs w:val="24"/>
        </w:rPr>
      </w:pPr>
    </w:p>
    <w:sectPr w:rsidR="00F305BB" w:rsidRPr="00A44BF7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A3BB1" w:rsidRDefault="008A3BB1" w:rsidP="00CF35D8">
      <w:pPr>
        <w:spacing w:after="0" w:line="240" w:lineRule="auto"/>
      </w:pPr>
      <w:r>
        <w:separator/>
      </w:r>
    </w:p>
  </w:endnote>
  <w:endnote w:type="continuationSeparator" w:id="0">
    <w:p w:rsidR="008A3BB1" w:rsidRDefault="008A3BB1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A3BB1" w:rsidRDefault="008A3BB1" w:rsidP="00CF35D8">
      <w:pPr>
        <w:spacing w:after="0" w:line="240" w:lineRule="auto"/>
      </w:pPr>
      <w:r>
        <w:separator/>
      </w:r>
    </w:p>
  </w:footnote>
  <w:footnote w:type="continuationSeparator" w:id="0">
    <w:p w:rsidR="008A3BB1" w:rsidRDefault="008A3BB1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DB"/>
    <w:rsid w:val="0000510A"/>
    <w:rsid w:val="00053B89"/>
    <w:rsid w:val="0007110A"/>
    <w:rsid w:val="00081664"/>
    <w:rsid w:val="000E6FBF"/>
    <w:rsid w:val="000F127B"/>
    <w:rsid w:val="001017F6"/>
    <w:rsid w:val="0013073E"/>
    <w:rsid w:val="00133874"/>
    <w:rsid w:val="00137050"/>
    <w:rsid w:val="00151F6C"/>
    <w:rsid w:val="001544C0"/>
    <w:rsid w:val="001620FF"/>
    <w:rsid w:val="001745A4"/>
    <w:rsid w:val="00187416"/>
    <w:rsid w:val="00195BD6"/>
    <w:rsid w:val="001A5EA2"/>
    <w:rsid w:val="001B69AF"/>
    <w:rsid w:val="001D498E"/>
    <w:rsid w:val="00203036"/>
    <w:rsid w:val="00225CD9"/>
    <w:rsid w:val="002921F4"/>
    <w:rsid w:val="002D7F9B"/>
    <w:rsid w:val="002D7FC6"/>
    <w:rsid w:val="002E3F1A"/>
    <w:rsid w:val="00317BCD"/>
    <w:rsid w:val="0034733D"/>
    <w:rsid w:val="003700F7"/>
    <w:rsid w:val="0037716B"/>
    <w:rsid w:val="003A57A6"/>
    <w:rsid w:val="003F10E0"/>
    <w:rsid w:val="00410521"/>
    <w:rsid w:val="00411C6B"/>
    <w:rsid w:val="00423CC3"/>
    <w:rsid w:val="00446402"/>
    <w:rsid w:val="00490092"/>
    <w:rsid w:val="004C05D7"/>
    <w:rsid w:val="004F368A"/>
    <w:rsid w:val="00507CF5"/>
    <w:rsid w:val="005361EC"/>
    <w:rsid w:val="00541786"/>
    <w:rsid w:val="0055263C"/>
    <w:rsid w:val="00583AF0"/>
    <w:rsid w:val="0058712F"/>
    <w:rsid w:val="00592E27"/>
    <w:rsid w:val="00626B06"/>
    <w:rsid w:val="006377DA"/>
    <w:rsid w:val="00660DD0"/>
    <w:rsid w:val="006A3977"/>
    <w:rsid w:val="006A4C80"/>
    <w:rsid w:val="006B6CBE"/>
    <w:rsid w:val="006C196D"/>
    <w:rsid w:val="006E0712"/>
    <w:rsid w:val="006E77C5"/>
    <w:rsid w:val="007A5170"/>
    <w:rsid w:val="007A6CFA"/>
    <w:rsid w:val="007B49B6"/>
    <w:rsid w:val="007B6C7D"/>
    <w:rsid w:val="007D4E9C"/>
    <w:rsid w:val="007F7928"/>
    <w:rsid w:val="008058B8"/>
    <w:rsid w:val="008721DB"/>
    <w:rsid w:val="008727CF"/>
    <w:rsid w:val="008A3BB1"/>
    <w:rsid w:val="008C3B1D"/>
    <w:rsid w:val="008C3C41"/>
    <w:rsid w:val="009C3018"/>
    <w:rsid w:val="009F4F76"/>
    <w:rsid w:val="00A44BF7"/>
    <w:rsid w:val="00A71E3A"/>
    <w:rsid w:val="00A9043F"/>
    <w:rsid w:val="00AB111C"/>
    <w:rsid w:val="00AF5989"/>
    <w:rsid w:val="00B440DB"/>
    <w:rsid w:val="00B71530"/>
    <w:rsid w:val="00B84ABE"/>
    <w:rsid w:val="00BB5601"/>
    <w:rsid w:val="00BF2F35"/>
    <w:rsid w:val="00BF4683"/>
    <w:rsid w:val="00BF4792"/>
    <w:rsid w:val="00C065E1"/>
    <w:rsid w:val="00C507F1"/>
    <w:rsid w:val="00CA0B4D"/>
    <w:rsid w:val="00CA771E"/>
    <w:rsid w:val="00CC6364"/>
    <w:rsid w:val="00CD7D64"/>
    <w:rsid w:val="00CF35D8"/>
    <w:rsid w:val="00D0796E"/>
    <w:rsid w:val="00D5619C"/>
    <w:rsid w:val="00DA6ABC"/>
    <w:rsid w:val="00DB35FE"/>
    <w:rsid w:val="00DB6670"/>
    <w:rsid w:val="00DC6E91"/>
    <w:rsid w:val="00DD1AA4"/>
    <w:rsid w:val="00E36C97"/>
    <w:rsid w:val="00E926D8"/>
    <w:rsid w:val="00EC5730"/>
    <w:rsid w:val="00F23BEF"/>
    <w:rsid w:val="00F27F47"/>
    <w:rsid w:val="00F305BB"/>
    <w:rsid w:val="00F36E61"/>
    <w:rsid w:val="00F61779"/>
    <w:rsid w:val="00F91DFD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6EFD68"/>
  <w15:docId w15:val="{1A10AA2F-8440-43EC-AE17-2B9098A1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1017F6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01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slovlupca.edu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418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Hanka Dávidová</cp:lastModifiedBy>
  <cp:revision>6</cp:revision>
  <cp:lastPrinted>2017-07-21T06:21:00Z</cp:lastPrinted>
  <dcterms:created xsi:type="dcterms:W3CDTF">2020-06-10T08:26:00Z</dcterms:created>
  <dcterms:modified xsi:type="dcterms:W3CDTF">2020-06-17T16:43:00Z</dcterms:modified>
</cp:coreProperties>
</file>