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818FB" w14:textId="77777777" w:rsidR="00434B1F" w:rsidRPr="00C32367" w:rsidRDefault="00D2242C" w:rsidP="00C15981">
      <w:pPr>
        <w:spacing w:line="240" w:lineRule="auto"/>
        <w:rPr>
          <w:rFonts w:ascii="Times New Roman" w:hAnsi="Times New Roman"/>
          <w:sz w:val="24"/>
          <w:szCs w:val="24"/>
        </w:rPr>
      </w:pPr>
      <w:r w:rsidRPr="00C32367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0D7E37ED" wp14:editId="3E34404A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FD31" w14:textId="77777777" w:rsidR="00434B1F" w:rsidRPr="00C32367" w:rsidRDefault="00434B1F" w:rsidP="00C1598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E4840DB" w14:textId="77777777" w:rsidR="00434B1F" w:rsidRPr="00C32367" w:rsidRDefault="00434B1F" w:rsidP="00C1598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2367">
        <w:rPr>
          <w:rFonts w:ascii="Times New Roman" w:hAnsi="Times New Roman"/>
          <w:b/>
          <w:sz w:val="28"/>
          <w:szCs w:val="28"/>
        </w:rPr>
        <w:t xml:space="preserve">Písomný výstup pedagogického klubu </w:t>
      </w:r>
    </w:p>
    <w:p w14:paraId="24ECD55F" w14:textId="77777777" w:rsidR="00434B1F" w:rsidRPr="00C32367" w:rsidRDefault="00434B1F" w:rsidP="00C1598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5"/>
        <w:gridCol w:w="4556"/>
      </w:tblGrid>
      <w:tr w:rsidR="00434B1F" w:rsidRPr="00C32367" w14:paraId="2A2368FB" w14:textId="77777777" w:rsidTr="00A97BA7">
        <w:trPr>
          <w:trHeight w:val="291"/>
        </w:trPr>
        <w:tc>
          <w:tcPr>
            <w:tcW w:w="4565" w:type="dxa"/>
          </w:tcPr>
          <w:p w14:paraId="2CC25FC0" w14:textId="77777777" w:rsidR="00434B1F" w:rsidRPr="00C32367" w:rsidRDefault="00434B1F" w:rsidP="00C15981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Prioritná os</w:t>
            </w:r>
          </w:p>
        </w:tc>
        <w:tc>
          <w:tcPr>
            <w:tcW w:w="4556" w:type="dxa"/>
          </w:tcPr>
          <w:p w14:paraId="37E0121B" w14:textId="77777777" w:rsidR="00434B1F" w:rsidRPr="00C32367" w:rsidRDefault="00434B1F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Vzdelávanie</w:t>
            </w:r>
          </w:p>
        </w:tc>
      </w:tr>
      <w:tr w:rsidR="00434B1F" w:rsidRPr="00C32367" w14:paraId="006237CD" w14:textId="77777777" w:rsidTr="00A97BA7">
        <w:trPr>
          <w:trHeight w:val="858"/>
        </w:trPr>
        <w:tc>
          <w:tcPr>
            <w:tcW w:w="4565" w:type="dxa"/>
          </w:tcPr>
          <w:p w14:paraId="2B7F307D" w14:textId="77777777" w:rsidR="00434B1F" w:rsidRPr="00C32367" w:rsidRDefault="00434B1F" w:rsidP="00C15981">
            <w:pPr>
              <w:pStyle w:val="Odsekzoznamu"/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Špecifický cieľ</w:t>
            </w:r>
          </w:p>
        </w:tc>
        <w:tc>
          <w:tcPr>
            <w:tcW w:w="4556" w:type="dxa"/>
          </w:tcPr>
          <w:p w14:paraId="4973F3F1" w14:textId="77777777" w:rsidR="00434B1F" w:rsidRPr="00C32367" w:rsidRDefault="001E527D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1.1.1 Zvýšiť </w:t>
            </w:r>
            <w:proofErr w:type="spellStart"/>
            <w:r w:rsidRPr="00C32367">
              <w:rPr>
                <w:rFonts w:ascii="Times New Roman" w:hAnsi="Times New Roman"/>
                <w:sz w:val="24"/>
                <w:szCs w:val="24"/>
              </w:rPr>
              <w:t>inkluzívnosť</w:t>
            </w:r>
            <w:proofErr w:type="spellEnd"/>
            <w:r w:rsidRPr="00C32367">
              <w:rPr>
                <w:rFonts w:ascii="Times New Roman" w:hAnsi="Times New Roman"/>
                <w:sz w:val="24"/>
                <w:szCs w:val="24"/>
              </w:rPr>
              <w:t xml:space="preserve"> a rovnaký prístup ku kvalitnému vzdelávaniu a zlepšiť výsledky a kompetencie detí a žiakov</w:t>
            </w:r>
          </w:p>
        </w:tc>
      </w:tr>
      <w:tr w:rsidR="00E85A0F" w:rsidRPr="00C32367" w14:paraId="13071019" w14:textId="77777777" w:rsidTr="00A97BA7">
        <w:trPr>
          <w:trHeight w:val="566"/>
        </w:trPr>
        <w:tc>
          <w:tcPr>
            <w:tcW w:w="4565" w:type="dxa"/>
          </w:tcPr>
          <w:p w14:paraId="53035F61" w14:textId="77777777" w:rsidR="00E85A0F" w:rsidRPr="00C32367" w:rsidRDefault="00E85A0F" w:rsidP="00C15981">
            <w:pPr>
              <w:pStyle w:val="Odsekzoznamu"/>
              <w:numPr>
                <w:ilvl w:val="0"/>
                <w:numId w:val="14"/>
              </w:num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Prijímateľ</w:t>
            </w:r>
          </w:p>
        </w:tc>
        <w:tc>
          <w:tcPr>
            <w:tcW w:w="4556" w:type="dxa"/>
          </w:tcPr>
          <w:p w14:paraId="436EF703" w14:textId="77777777" w:rsidR="00E85A0F" w:rsidRPr="00C32367" w:rsidRDefault="00E85A0F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E85A0F" w:rsidRPr="00C32367" w14:paraId="4C2A795A" w14:textId="77777777" w:rsidTr="00A97BA7">
        <w:trPr>
          <w:trHeight w:val="583"/>
        </w:trPr>
        <w:tc>
          <w:tcPr>
            <w:tcW w:w="4565" w:type="dxa"/>
          </w:tcPr>
          <w:p w14:paraId="1101590A" w14:textId="77777777" w:rsidR="00E85A0F" w:rsidRPr="00C32367" w:rsidRDefault="00E85A0F" w:rsidP="00C15981">
            <w:pPr>
              <w:pStyle w:val="Odsekzoznamu"/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Názov projektu</w:t>
            </w:r>
          </w:p>
        </w:tc>
        <w:tc>
          <w:tcPr>
            <w:tcW w:w="4556" w:type="dxa"/>
          </w:tcPr>
          <w:p w14:paraId="7BC192D2" w14:textId="77777777" w:rsidR="00E85A0F" w:rsidRPr="00C32367" w:rsidRDefault="00E85A0F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Zvýšenie kvality vzdelávania na ZŠ Sama Cambela v Slovenskej Ľupči</w:t>
            </w:r>
          </w:p>
        </w:tc>
      </w:tr>
      <w:tr w:rsidR="00E85A0F" w:rsidRPr="00C32367" w14:paraId="5AB66937" w14:textId="77777777" w:rsidTr="00A97BA7">
        <w:trPr>
          <w:trHeight w:val="274"/>
        </w:trPr>
        <w:tc>
          <w:tcPr>
            <w:tcW w:w="4565" w:type="dxa"/>
          </w:tcPr>
          <w:p w14:paraId="147E3D4D" w14:textId="77777777" w:rsidR="00E85A0F" w:rsidRPr="00C32367" w:rsidRDefault="00E85A0F" w:rsidP="00C15981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Kód projektu  ITMS2014+</w:t>
            </w:r>
          </w:p>
        </w:tc>
        <w:tc>
          <w:tcPr>
            <w:tcW w:w="4556" w:type="dxa"/>
          </w:tcPr>
          <w:p w14:paraId="4A027103" w14:textId="77777777" w:rsidR="00E85A0F" w:rsidRPr="00C32367" w:rsidRDefault="00E85A0F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312011R070</w:t>
            </w:r>
          </w:p>
        </w:tc>
      </w:tr>
      <w:tr w:rsidR="00E85A0F" w:rsidRPr="00C32367" w14:paraId="79F8D69C" w14:textId="77777777" w:rsidTr="00A97BA7">
        <w:trPr>
          <w:trHeight w:val="583"/>
        </w:trPr>
        <w:tc>
          <w:tcPr>
            <w:tcW w:w="4565" w:type="dxa"/>
          </w:tcPr>
          <w:p w14:paraId="22EF36C1" w14:textId="77777777" w:rsidR="00E85A0F" w:rsidRPr="00C32367" w:rsidRDefault="00E85A0F" w:rsidP="00C15981">
            <w:pPr>
              <w:pStyle w:val="Odsekzoznamu"/>
              <w:numPr>
                <w:ilvl w:val="0"/>
                <w:numId w:val="14"/>
              </w:num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Názov pedagogického klubu </w:t>
            </w:r>
          </w:p>
        </w:tc>
        <w:tc>
          <w:tcPr>
            <w:tcW w:w="4556" w:type="dxa"/>
          </w:tcPr>
          <w:p w14:paraId="4E144070" w14:textId="77777777" w:rsidR="00E85A0F" w:rsidRPr="00C32367" w:rsidRDefault="00E85A0F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/>
                <w:bCs/>
                <w:sz w:val="24"/>
                <w:szCs w:val="24"/>
              </w:rPr>
              <w:t>5.6.3. Pedagogický klub - finančná gramotnosť s písomným výstupom</w:t>
            </w:r>
          </w:p>
        </w:tc>
      </w:tr>
      <w:tr w:rsidR="00E85A0F" w:rsidRPr="00C32367" w14:paraId="25E52FDF" w14:textId="77777777" w:rsidTr="00A97BA7">
        <w:trPr>
          <w:trHeight w:val="566"/>
        </w:trPr>
        <w:tc>
          <w:tcPr>
            <w:tcW w:w="4565" w:type="dxa"/>
          </w:tcPr>
          <w:p w14:paraId="5A4E1B47" w14:textId="77777777" w:rsidR="00E85A0F" w:rsidRPr="00C32367" w:rsidRDefault="00E85A0F" w:rsidP="00C15981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Meno koordinátora pedagogického klubu</w:t>
            </w:r>
          </w:p>
        </w:tc>
        <w:tc>
          <w:tcPr>
            <w:tcW w:w="4556" w:type="dxa"/>
          </w:tcPr>
          <w:p w14:paraId="01794F55" w14:textId="77777777" w:rsidR="00E85A0F" w:rsidRPr="00C32367" w:rsidRDefault="00E504A0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E85A0F" w:rsidRPr="00C32367" w14:paraId="27C8925A" w14:textId="77777777" w:rsidTr="00A97BA7">
        <w:trPr>
          <w:trHeight w:val="274"/>
        </w:trPr>
        <w:tc>
          <w:tcPr>
            <w:tcW w:w="4565" w:type="dxa"/>
          </w:tcPr>
          <w:p w14:paraId="646A3622" w14:textId="77777777" w:rsidR="00E85A0F" w:rsidRPr="00C32367" w:rsidRDefault="00E85A0F" w:rsidP="00C15981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Školský polrok </w:t>
            </w:r>
          </w:p>
        </w:tc>
        <w:tc>
          <w:tcPr>
            <w:tcW w:w="4556" w:type="dxa"/>
          </w:tcPr>
          <w:p w14:paraId="59AB9D90" w14:textId="5E18D834" w:rsidR="00E85A0F" w:rsidRPr="00C32367" w:rsidRDefault="00A02F65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2367">
              <w:rPr>
                <w:rFonts w:ascii="Times New Roman" w:eastAsia="Times New Roman" w:hAnsi="Times New Roman"/>
                <w:sz w:val="24"/>
                <w:szCs w:val="24"/>
              </w:rPr>
              <w:t>február 2021 – jún</w:t>
            </w:r>
            <w:r w:rsidR="003A3754" w:rsidRPr="00C32367">
              <w:rPr>
                <w:rFonts w:ascii="Times New Roman" w:eastAsia="Times New Roman" w:hAnsi="Times New Roman"/>
                <w:sz w:val="24"/>
                <w:szCs w:val="24"/>
              </w:rPr>
              <w:t xml:space="preserve"> 2021</w:t>
            </w:r>
          </w:p>
        </w:tc>
      </w:tr>
      <w:tr w:rsidR="00E85A0F" w:rsidRPr="00C32367" w14:paraId="495FA97C" w14:textId="77777777" w:rsidTr="00A97BA7">
        <w:trPr>
          <w:trHeight w:val="600"/>
        </w:trPr>
        <w:tc>
          <w:tcPr>
            <w:tcW w:w="4565" w:type="dxa"/>
          </w:tcPr>
          <w:p w14:paraId="54A355E5" w14:textId="77777777" w:rsidR="00E85A0F" w:rsidRPr="00C32367" w:rsidRDefault="00E85A0F" w:rsidP="00C15981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Odkaz na webové sídlo zverejnenia písomného výstupu</w:t>
            </w:r>
          </w:p>
        </w:tc>
        <w:tc>
          <w:tcPr>
            <w:tcW w:w="4556" w:type="dxa"/>
          </w:tcPr>
          <w:p w14:paraId="19230BCF" w14:textId="77777777" w:rsidR="00E85A0F" w:rsidRPr="00C32367" w:rsidRDefault="00186C48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E504A0" w:rsidRPr="00C32367">
                <w:rPr>
                  <w:rStyle w:val="Hypertextovprepojenie"/>
                  <w:rFonts w:ascii="Times New Roman" w:hAnsi="Times New Roman"/>
                  <w:sz w:val="24"/>
                  <w:szCs w:val="24"/>
                </w:rPr>
                <w:t>www.zsslovlupca.edu.sk</w:t>
              </w:r>
            </w:hyperlink>
          </w:p>
          <w:p w14:paraId="7088C0F7" w14:textId="77777777" w:rsidR="00E504A0" w:rsidRPr="00C32367" w:rsidRDefault="00E504A0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5F5C74C" w14:textId="77777777" w:rsidR="00434B1F" w:rsidRPr="00C32367" w:rsidRDefault="00434B1F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70EB92DC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86E03A0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4F8DD4C9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0F28FDB0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3298F42C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30DC0E68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05217E22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70F0835D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55EC7CA5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6C76BB80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22041D7B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2EBB474" w14:textId="5E6E2D8B" w:rsidR="00A97BA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43D606E3" w14:textId="04D300B2" w:rsidR="00C32367" w:rsidRDefault="00C3236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2DCE520E" w14:textId="5F2EAF10" w:rsidR="00C32367" w:rsidRDefault="00C3236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CFED9B2" w14:textId="77F2562E" w:rsidR="00C32367" w:rsidRDefault="00C3236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26E11EB8" w14:textId="25644400" w:rsidR="00C32367" w:rsidRDefault="00C3236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2916E99" w14:textId="704C98B4" w:rsidR="00C32367" w:rsidRDefault="00C3236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458B2947" w14:textId="06BB5440" w:rsidR="00C32367" w:rsidRDefault="00C3236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5B9BCB5A" w14:textId="77777777" w:rsidR="00C32367" w:rsidRPr="00C32367" w:rsidRDefault="00C3236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77768587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8ED7F83" w14:textId="77777777" w:rsidR="00A97BA7" w:rsidRPr="00C32367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7D4EF43" w14:textId="77777777" w:rsidR="008D07AE" w:rsidRPr="00C32367" w:rsidRDefault="008D07AE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33239753" w14:textId="2C8C2785" w:rsidR="00434B1F" w:rsidRPr="00C32367" w:rsidRDefault="00434B1F" w:rsidP="00C15981">
      <w:pPr>
        <w:pStyle w:val="Odsekzoznamu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C32367">
        <w:rPr>
          <w:rFonts w:ascii="Times New Roman" w:hAnsi="Times New Roman"/>
          <w:sz w:val="24"/>
          <w:szCs w:val="24"/>
        </w:rPr>
        <w:lastRenderedPageBreak/>
        <w:t>10.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434B1F" w:rsidRPr="00C32367" w14:paraId="56DB7363" w14:textId="77777777" w:rsidTr="00A94A63">
        <w:trPr>
          <w:trHeight w:val="13402"/>
        </w:trPr>
        <w:tc>
          <w:tcPr>
            <w:tcW w:w="9212" w:type="dxa"/>
          </w:tcPr>
          <w:p w14:paraId="77710F42" w14:textId="77777777" w:rsidR="00434B1F" w:rsidRPr="00C32367" w:rsidRDefault="001C3E1A" w:rsidP="00C15981">
            <w:pPr>
              <w:tabs>
                <w:tab w:val="left" w:pos="111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>Úvod:</w:t>
            </w:r>
          </w:p>
          <w:p w14:paraId="47635B73" w14:textId="6EBDDE4E" w:rsidR="00B766CA" w:rsidRPr="00C32367" w:rsidRDefault="00B766CA" w:rsidP="00C15981">
            <w:pPr>
              <w:pStyle w:val="Odsekzoznamu1"/>
              <w:ind w:left="0"/>
              <w:rPr>
                <w:szCs w:val="24"/>
                <w:lang w:val="sk-SK"/>
              </w:rPr>
            </w:pPr>
            <w:r w:rsidRPr="00C32367">
              <w:rPr>
                <w:szCs w:val="24"/>
                <w:lang w:val="sk-SK"/>
              </w:rPr>
              <w:t xml:space="preserve">Klub bol zameraný na riešenie úloh </w:t>
            </w:r>
            <w:r w:rsidR="008A0521" w:rsidRPr="00C32367">
              <w:rPr>
                <w:szCs w:val="24"/>
                <w:lang w:val="sk-SK"/>
              </w:rPr>
              <w:t>bankomat, banka, rozprávka s finančnou tematikou.</w:t>
            </w:r>
            <w:r w:rsidRPr="00C32367">
              <w:rPr>
                <w:szCs w:val="24"/>
                <w:lang w:val="sk-SK"/>
              </w:rPr>
              <w:t xml:space="preserve"> Úlohy zostavovali nielen učitelia, ale aj žiaci.  Učitelia vytvorili a využívali inovatí</w:t>
            </w:r>
            <w:r w:rsidR="004F2024" w:rsidRPr="00C32367">
              <w:rPr>
                <w:szCs w:val="24"/>
                <w:lang w:val="sk-SK"/>
              </w:rPr>
              <w:t>vne vyučovacie metódy a formy (z</w:t>
            </w:r>
            <w:r w:rsidRPr="00C32367">
              <w:rPr>
                <w:szCs w:val="24"/>
                <w:lang w:val="sk-SK"/>
              </w:rPr>
              <w:t xml:space="preserve">ážitkové učenie, projektové vyučovanie, </w:t>
            </w:r>
            <w:r w:rsidR="008A0521" w:rsidRPr="00C32367">
              <w:rPr>
                <w:szCs w:val="24"/>
                <w:lang w:val="sk-SK"/>
              </w:rPr>
              <w:t>výstava, dramatizácia)</w:t>
            </w:r>
            <w:r w:rsidRPr="00C32367">
              <w:rPr>
                <w:szCs w:val="24"/>
                <w:lang w:val="sk-SK"/>
              </w:rPr>
              <w:t xml:space="preserve">. </w:t>
            </w:r>
          </w:p>
          <w:p w14:paraId="49B82A03" w14:textId="77777777" w:rsidR="00B766CA" w:rsidRPr="00C32367" w:rsidRDefault="00B766CA" w:rsidP="00C15981">
            <w:pPr>
              <w:tabs>
                <w:tab w:val="left" w:pos="1114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93089C2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>Stručná anotácia</w:t>
            </w:r>
          </w:p>
          <w:p w14:paraId="1621BB0F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711F149" w14:textId="77777777" w:rsidR="00434B1F" w:rsidRPr="00C32367" w:rsidRDefault="00B766CA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Výstup bude mať dve časti :</w:t>
            </w:r>
          </w:p>
          <w:p w14:paraId="76625841" w14:textId="77777777" w:rsidR="00B766CA" w:rsidRPr="00C32367" w:rsidRDefault="00B766CA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1. návrh inovatívnych metód vo vyučovaní finančnej gramotnosti</w:t>
            </w:r>
          </w:p>
          <w:p w14:paraId="35E0B48B" w14:textId="77777777" w:rsidR="00B766CA" w:rsidRPr="00C32367" w:rsidRDefault="00B766CA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2. návrh zbierky úloh s tematikou finančnej gramotnosti</w:t>
            </w:r>
          </w:p>
          <w:p w14:paraId="087B06F3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2C65292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D5A9104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67A2889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>Kľúčové slová</w:t>
            </w:r>
          </w:p>
          <w:p w14:paraId="2771E0B2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6C5C6BC" w14:textId="43A95883" w:rsidR="00434B1F" w:rsidRPr="00C32367" w:rsidRDefault="008A0521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Bankomat, banka, výstava, školská firma, marketing firmy, reklama firmy, dramatizácia rozprávky</w:t>
            </w:r>
            <w:r w:rsidR="00782973" w:rsidRPr="00C32367">
              <w:rPr>
                <w:rFonts w:ascii="Times New Roman" w:hAnsi="Times New Roman"/>
                <w:sz w:val="24"/>
                <w:szCs w:val="24"/>
              </w:rPr>
              <w:t xml:space="preserve"> zameranej na finančnú gramotnosť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C65EB5E" w14:textId="705D02A1" w:rsidR="004F2024" w:rsidRPr="00C32367" w:rsidRDefault="004F2024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B3AE0C3" w14:textId="5CCD5F7F" w:rsidR="007529C9" w:rsidRPr="00C32367" w:rsidRDefault="007529C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60DAE39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>Zámer a priblíženie témy písomného výstupu</w:t>
            </w:r>
          </w:p>
          <w:p w14:paraId="45E19081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718FDC" w14:textId="77777777" w:rsidR="00372609" w:rsidRPr="00C32367" w:rsidRDefault="00DD54ED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Zámerom písomného výstupu je ponúknuť kolegom, učiteľom 2. stupňa ZŠ pomôcku – konkrétne zbierku úloh zostavenú z vybraných príkladov, overených na 2. stupni ZŠ. Pri výbere jednotlivých úloh sme vychádzali z našich dlhoročných skúseností a k výberu najvhodnejších úloh sme prišli po výmene skúseností z aplikácií úloh v praxi. Základným cieľom obsahu zbierky je vychovať finančne gramotného jednotlivca, ktorý sa orientuje v súčasnom finančnom svete a dosiahne znalosti, schopnosti a hodnotové postoje potrebné k tomu, aby sa dokázal finančne zabezpečiť. </w:t>
            </w:r>
            <w:r w:rsidR="00372609" w:rsidRPr="00C32367">
              <w:rPr>
                <w:rFonts w:ascii="Times New Roman" w:hAnsi="Times New Roman"/>
                <w:sz w:val="24"/>
                <w:szCs w:val="24"/>
              </w:rPr>
              <w:t>Úlohy a aktivity sú zamerané na rozvoj matematického a kritického myslenia a zvýšenia finančnej gramotnosti. Pri výbere inovatívnych metód sme zvažovali aktivity jednoducho realizovateľné na vyučovacej hodine,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2609" w:rsidRPr="00C32367">
              <w:rPr>
                <w:rFonts w:ascii="Times New Roman" w:hAnsi="Times New Roman"/>
                <w:sz w:val="24"/>
                <w:szCs w:val="24"/>
              </w:rPr>
              <w:t>tomu sme prispôsobili aj výber pomôcok.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14A8D373" w14:textId="20BB939F" w:rsidR="003A3754" w:rsidRPr="00C32367" w:rsidRDefault="003A3754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V tomto výstupe sa zameriame </w:t>
            </w:r>
            <w:r w:rsidR="008A0521" w:rsidRPr="00C32367">
              <w:rPr>
                <w:rFonts w:ascii="Times New Roman" w:hAnsi="Times New Roman"/>
                <w:sz w:val="24"/>
                <w:szCs w:val="24"/>
              </w:rPr>
              <w:t>na banku, jej produkty, založenie školskej firmy, jej činnosť a dramatizáciu rozprávky s finančnou tematikou.</w:t>
            </w:r>
          </w:p>
          <w:p w14:paraId="77A382BD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BE67801" w14:textId="77777777" w:rsidR="00434B1F" w:rsidRPr="00C32367" w:rsidRDefault="00434B1F" w:rsidP="00C15981">
      <w:pPr>
        <w:tabs>
          <w:tab w:val="left" w:pos="1114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434B1F" w:rsidRPr="00C32367" w14:paraId="792EFC3B" w14:textId="77777777" w:rsidTr="00356B73">
        <w:trPr>
          <w:trHeight w:val="3811"/>
        </w:trPr>
        <w:tc>
          <w:tcPr>
            <w:tcW w:w="9288" w:type="dxa"/>
          </w:tcPr>
          <w:p w14:paraId="13968C71" w14:textId="3D2A0868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>Jadro:</w:t>
            </w:r>
          </w:p>
          <w:p w14:paraId="1091420B" w14:textId="77777777" w:rsidR="00C32367" w:rsidRPr="00C32367" w:rsidRDefault="00C32367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9688DF" w14:textId="1D7A1AA6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>Popis témy</w:t>
            </w:r>
            <w:r w:rsidR="007529C9" w:rsidRPr="00C32367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>problém</w:t>
            </w:r>
          </w:p>
          <w:p w14:paraId="570D80DE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C15A4C8" w14:textId="3A9647DC" w:rsidR="00372609" w:rsidRPr="00C32367" w:rsidRDefault="0037260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>1. Návrh inovatívnych metód vo vyučovaní finančnej gramotnosti</w:t>
            </w:r>
          </w:p>
          <w:p w14:paraId="324F8F20" w14:textId="3DEEEFB0" w:rsidR="00C32367" w:rsidRDefault="00C32367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26E06EF" w14:textId="77777777" w:rsidR="00C32367" w:rsidRPr="00C32367" w:rsidRDefault="00C32367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C91043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>Aktivita 1: vytvorenie inzerátu na obsadenie pracovnej pozície</w:t>
            </w:r>
          </w:p>
          <w:p w14:paraId="3D81D958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7BDA50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Úlohou je vytvoriť inzerát fiktívnej firmy na konkrétnu pracovnú pozíciu (určí učiteľ). Hodnotí sa stručnosť, zrozumiteľnosť, úplnosť, reálnosť. Najúspešnejší inzerát sa určí počtom oslovených žiakov.</w:t>
            </w:r>
          </w:p>
          <w:p w14:paraId="255F6838" w14:textId="04AB9E82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ECA1E4" w14:textId="29FF253B" w:rsidR="00C32367" w:rsidRDefault="00C32367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440AD2" w14:textId="0357941D" w:rsidR="00E638F0" w:rsidRDefault="00E638F0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D9D481" w14:textId="77777777" w:rsidR="00A94A63" w:rsidRPr="00C32367" w:rsidRDefault="00A94A63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AFD46C" w14:textId="07FDD47F" w:rsidR="00D2242C" w:rsidRPr="00C32367" w:rsidRDefault="0017222E" w:rsidP="008A052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 xml:space="preserve">Aktivita </w:t>
            </w:r>
            <w:r w:rsidR="00782973" w:rsidRPr="00C3236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C42100" w:rsidRPr="00C32367">
              <w:rPr>
                <w:rFonts w:ascii="Times New Roman" w:hAnsi="Times New Roman"/>
                <w:b/>
                <w:sz w:val="28"/>
                <w:szCs w:val="28"/>
              </w:rPr>
              <w:t>životopis</w:t>
            </w:r>
          </w:p>
          <w:p w14:paraId="162AD8AB" w14:textId="04C6DAA9" w:rsidR="00C42100" w:rsidRPr="00C32367" w:rsidRDefault="00C42100" w:rsidP="008A052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BF4442" w14:textId="16A200E1" w:rsidR="00C42100" w:rsidRDefault="00C42100" w:rsidP="008A052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Žiaci majú za úlohu napísať životopis a motivačný list. Ich úlohou je zaujať budúceho potencionálneho zamestnávateľa. Konkrétne zamestnanie vyberá učiteľ žiak musí svoj životopis prispôsobiť aby bol vo výberovom konaní úspešný.</w:t>
            </w:r>
          </w:p>
          <w:p w14:paraId="60086A9D" w14:textId="3DAC8780" w:rsidR="00C32367" w:rsidRDefault="00C32367" w:rsidP="008A052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D7215A" w14:textId="2CBA4D01" w:rsidR="00E638F0" w:rsidRDefault="00E638F0" w:rsidP="008A052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228E7AC" w14:textId="77777777" w:rsidR="00A94A63" w:rsidRPr="00C32367" w:rsidRDefault="00A94A63" w:rsidP="008A052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587E811" w14:textId="39DEB2A9" w:rsidR="00C42100" w:rsidRPr="00C32367" w:rsidRDefault="00C42100" w:rsidP="008A052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0B8697" w14:textId="77777777" w:rsidR="00782973" w:rsidRPr="00C32367" w:rsidRDefault="00782973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32367">
              <w:rPr>
                <w:rFonts w:ascii="Times New Roman" w:hAnsi="Times New Roman"/>
                <w:b/>
                <w:bCs/>
                <w:sz w:val="28"/>
                <w:szCs w:val="28"/>
              </w:rPr>
              <w:t>Aktivita 3: ako byť úspešný na pohovore</w:t>
            </w:r>
          </w:p>
          <w:p w14:paraId="72372326" w14:textId="77777777" w:rsidR="00782973" w:rsidRPr="00C32367" w:rsidRDefault="00782973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84C4FE8" w14:textId="77777777" w:rsidR="00782973" w:rsidRPr="00C32367" w:rsidRDefault="00782973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>Cieľom tejto aktivity je oboznámiť sa s pravidlami ako sa pripraviť na pracovný pohovor. Žiaci môžu pracovať s internetom. Pri vyhľadávaní informácii sa zameriame sa na tieto oblasti</w:t>
            </w:r>
            <w:r w:rsidRPr="00C3236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32A24EB9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>Ako napísať dobrý životopis.</w:t>
            </w:r>
          </w:p>
          <w:p w14:paraId="17B2E813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>Ako napísať dobrý motivačný list.</w:t>
            </w:r>
          </w:p>
          <w:p w14:paraId="457DE4B6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>Aké štandardné otázky na pracovnom pohovore očakávať.</w:t>
            </w:r>
          </w:p>
          <w:p w14:paraId="09BC02B9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>Aké otázky sa nemôžu pýtať na pohovore.</w:t>
            </w:r>
          </w:p>
          <w:p w14:paraId="0CC11634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>Ako sa obliecť na pohovor.</w:t>
            </w:r>
          </w:p>
          <w:p w14:paraId="667D75B2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>Ako sa upraviť na pohovor.</w:t>
            </w:r>
          </w:p>
          <w:p w14:paraId="76191F54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>Ako sa stručne predstaviť.</w:t>
            </w:r>
          </w:p>
          <w:p w14:paraId="3CD3C869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>Ako sa správať počas pohovoru.</w:t>
            </w:r>
          </w:p>
          <w:p w14:paraId="23BC3764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>Ako sa správne spýtať na plat a benefity.</w:t>
            </w:r>
          </w:p>
          <w:p w14:paraId="06A5C99A" w14:textId="77777777" w:rsidR="00782973" w:rsidRPr="00C32367" w:rsidRDefault="00782973" w:rsidP="00782973">
            <w:pPr>
              <w:pStyle w:val="Odsekzoznamu"/>
              <w:spacing w:after="0" w:line="240" w:lineRule="auto"/>
              <w:ind w:left="4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33DD5B" w14:textId="566B9FB7" w:rsidR="00782973" w:rsidRDefault="00782973" w:rsidP="007829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>Aktivitu ukončíme ukážkami vhodného a nevhodného oblečenia na pohovor.</w:t>
            </w:r>
          </w:p>
          <w:p w14:paraId="79DB17DA" w14:textId="34789430" w:rsidR="00C32367" w:rsidRDefault="00C32367" w:rsidP="007829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0D9C17E" w14:textId="21091AAE" w:rsidR="00C32367" w:rsidRDefault="00C32367" w:rsidP="007829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5514CC4" w14:textId="4AFAE6F3" w:rsidR="00C32367" w:rsidRDefault="00C32367" w:rsidP="007829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7AD9E9" w14:textId="02068D20" w:rsidR="00C32367" w:rsidRDefault="00C32367" w:rsidP="007829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60B10F" w14:textId="28755B47" w:rsidR="00C32367" w:rsidRDefault="00C32367" w:rsidP="007829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3B8092" w14:textId="3AC02958" w:rsidR="00C32367" w:rsidRDefault="00C32367" w:rsidP="007829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8FEF9AB" w14:textId="68BD1A1E" w:rsidR="00C32367" w:rsidRDefault="00C32367" w:rsidP="007829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9FDA9F" w14:textId="4968A0C6" w:rsidR="00C32367" w:rsidRDefault="00A94A63" w:rsidP="00A94A6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Vyber vhodné/nevhodné oblečenie na pohovor do zamestnania:</w:t>
            </w:r>
          </w:p>
          <w:p w14:paraId="045250BE" w14:textId="4DECA997" w:rsidR="00E638F0" w:rsidRDefault="00E638F0" w:rsidP="007829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32E1A5" w14:textId="77777777" w:rsidR="00A94A63" w:rsidRDefault="00A94A63" w:rsidP="007829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60A1E3A" w14:textId="3E274A18" w:rsidR="00C32367" w:rsidRPr="00C32367" w:rsidRDefault="00C32367" w:rsidP="007829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3C893E" wp14:editId="29E7962A">
                  <wp:extent cx="5601386" cy="3169920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159" cy="317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EBFC0" w14:textId="7E9D4419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724A735B" w14:textId="144DF0D7" w:rsidR="00224286" w:rsidRDefault="00224286" w:rsidP="00E638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3E060D8E" w14:textId="159291AC" w:rsidR="00224286" w:rsidRDefault="00E638F0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2EB43BC" wp14:editId="06924B62">
                  <wp:extent cx="5760720" cy="3276600"/>
                  <wp:effectExtent l="0" t="0" r="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631E5" w14:textId="1C95193A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1EF5834A" w14:textId="4BBA70B8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4A831D95" w14:textId="2312B5B2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1FD13BF7" w14:textId="38F64574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5AD33AFF" w14:textId="748B29E4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19D30731" w14:textId="4FC7A3EA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38E81BEE" w14:textId="3B843DB9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5B40A7E4" w14:textId="17FB4235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1D27B1C4" w14:textId="39CE00C2" w:rsidR="00E638F0" w:rsidRDefault="00E638F0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2EFFD23E" w14:textId="77777777" w:rsidR="00E638F0" w:rsidRDefault="00E638F0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56BA1F44" w14:textId="77777777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7F9D03B1" w14:textId="1AE15667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1BC683C" wp14:editId="2EDA0FCF">
                  <wp:extent cx="5562600" cy="4173789"/>
                  <wp:effectExtent l="0" t="0" r="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169" cy="418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B605F" w14:textId="77777777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15D780BF" w14:textId="77777777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5DE7793C" w14:textId="77777777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1ABA4538" w14:textId="0F8BB831" w:rsidR="00224286" w:rsidRDefault="00E638F0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E25F242" wp14:editId="7A4DDBEE">
                  <wp:extent cx="5582484" cy="3162300"/>
                  <wp:effectExtent l="0" t="0" r="0" b="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849" cy="316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996EF" w14:textId="77777777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2D2D64E0" w14:textId="77777777" w:rsidR="00224286" w:rsidRDefault="00224286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  <w:p w14:paraId="0C5EB34D" w14:textId="7B8050E0" w:rsidR="0017222E" w:rsidRPr="00C32367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 xml:space="preserve">Aktivita </w:t>
            </w:r>
            <w:r w:rsidR="00782973" w:rsidRPr="00C3236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C32367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C42100" w:rsidRPr="00C32367">
              <w:rPr>
                <w:rFonts w:ascii="Times New Roman" w:hAnsi="Times New Roman"/>
                <w:b/>
                <w:sz w:val="28"/>
                <w:szCs w:val="28"/>
              </w:rPr>
              <w:t>pohovor do zamestnani</w:t>
            </w:r>
            <w:r w:rsidR="00C32367" w:rsidRPr="00C32367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  <w:p w14:paraId="2A2CC6CC" w14:textId="77777777" w:rsidR="00F8447B" w:rsidRPr="00C32367" w:rsidRDefault="00F8447B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113624" w14:textId="42E15ACA" w:rsidR="0017222E" w:rsidRDefault="00C42100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Aktivita nadväzuje na aktivitu č. </w:t>
            </w:r>
            <w:r w:rsidR="00A94A63">
              <w:rPr>
                <w:rFonts w:ascii="Times New Roman" w:hAnsi="Times New Roman"/>
                <w:sz w:val="24"/>
                <w:szCs w:val="24"/>
              </w:rPr>
              <w:t>3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>. Učiteľ určí výberovú komisiu na jednotlivé pracovné pozície. Žiak môže použiť svoj životopis a motivačný list. Žiak absolvuje výberový pohovor, ostatní žiaci hodnotia jeho úspešnosť – jeho vystupovanie, úroveň odpovedí, splnenie kvalifikačných predpokladov na danú pracovnú pozíciu.</w:t>
            </w:r>
          </w:p>
          <w:p w14:paraId="7DE9B158" w14:textId="09456CC4" w:rsidR="00C32367" w:rsidRDefault="00C32367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6A4EFA" w14:textId="5464BA5D" w:rsidR="00C32367" w:rsidRDefault="00C32367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4E710E" w14:textId="5753F5CF" w:rsidR="00C32367" w:rsidRDefault="00C32367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B09EA3A" w14:textId="77777777" w:rsidR="00C32367" w:rsidRPr="00C32367" w:rsidRDefault="00C32367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930F22" w14:textId="728213A3" w:rsidR="00782973" w:rsidRDefault="00782973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638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Aktivita 5: bankomat a banka </w:t>
            </w:r>
          </w:p>
          <w:p w14:paraId="0338571E" w14:textId="2372D9F7" w:rsidR="00D172E5" w:rsidRDefault="00D172E5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82097D3" w14:textId="77777777" w:rsidR="00D172E5" w:rsidRPr="00E638F0" w:rsidRDefault="00D172E5" w:rsidP="007829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FB84F3D" w14:textId="77777777" w:rsidR="00782973" w:rsidRPr="00D172E5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72E5">
              <w:rPr>
                <w:rFonts w:ascii="Times New Roman" w:hAnsi="Times New Roman"/>
                <w:b/>
                <w:bCs/>
                <w:sz w:val="24"/>
                <w:szCs w:val="24"/>
              </w:rPr>
              <w:t>Cieľ:</w:t>
            </w:r>
          </w:p>
          <w:p w14:paraId="7CC4A05D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E48FB62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Prezentuj svoju banku s cieľom získať zákazníka.</w:t>
            </w:r>
          </w:p>
          <w:p w14:paraId="70E0B225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1F2395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A50BEF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/>
                <w:bCs/>
                <w:sz w:val="24"/>
                <w:szCs w:val="24"/>
              </w:rPr>
              <w:t>Postup:</w:t>
            </w:r>
          </w:p>
          <w:p w14:paraId="56C78C97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069629C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Zadanie úloh pre skupiny žiakov:</w:t>
            </w:r>
          </w:p>
          <w:p w14:paraId="25F8D33D" w14:textId="77777777" w:rsidR="00782973" w:rsidRPr="00C32367" w:rsidRDefault="00782973" w:rsidP="00782973">
            <w:pPr>
              <w:pStyle w:val="Odsekzoznamu"/>
              <w:numPr>
                <w:ilvl w:val="0"/>
                <w:numId w:val="2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Vytvor vlastnú banku s názvom a logom. </w:t>
            </w:r>
          </w:p>
          <w:p w14:paraId="55CC9976" w14:textId="77777777" w:rsidR="00782973" w:rsidRPr="00C32367" w:rsidRDefault="00782973" w:rsidP="00782973">
            <w:pPr>
              <w:pStyle w:val="Odsekzoznamu"/>
              <w:numPr>
                <w:ilvl w:val="0"/>
                <w:numId w:val="2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Vytvor produkt podľa zadania učiteľa.</w:t>
            </w:r>
          </w:p>
          <w:p w14:paraId="25281697" w14:textId="470C7DCF" w:rsidR="00782973" w:rsidRDefault="00782973" w:rsidP="00782973">
            <w:pPr>
              <w:pStyle w:val="Odsekzoznamu"/>
              <w:numPr>
                <w:ilvl w:val="0"/>
                <w:numId w:val="2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Priprav reklamu  a reklamné predmety na svoje produkty.</w:t>
            </w:r>
          </w:p>
          <w:p w14:paraId="454359B9" w14:textId="19BFF2C7" w:rsidR="00E638F0" w:rsidRDefault="00E638F0" w:rsidP="00D172E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D18D23" w14:textId="77777777" w:rsidR="00D172E5" w:rsidRPr="00D172E5" w:rsidRDefault="00D172E5" w:rsidP="00D172E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F766B7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Poznámka pre učiteľa: </w:t>
            </w:r>
          </w:p>
          <w:p w14:paraId="672C355F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60874E0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Žiaci sa rozdelia do 4-členných skupín – odporúčame 4 štvorčlenné skupiny.</w:t>
            </w:r>
          </w:p>
          <w:p w14:paraId="2D78766A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Vymyslia názov a logo svojej banky.</w:t>
            </w:r>
          </w:p>
          <w:p w14:paraId="01638D77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Pripravia bankovky a model bankomatu. (spolupráca s vyučujúcimi technickej, výtvarnej a informatickej výchovy)</w:t>
            </w:r>
          </w:p>
          <w:p w14:paraId="6336B03F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Pripravia pôžičkový systém, podmienky vkladu a výberu – 2 skupiny pripravujú pôžičkový systém, 2 skupiny pripravujú produkty vklad a výber.</w:t>
            </w:r>
          </w:p>
          <w:p w14:paraId="44144C8F" w14:textId="77777777" w:rsidR="00782973" w:rsidRPr="00C32367" w:rsidRDefault="00782973" w:rsidP="00782973">
            <w:pPr>
              <w:pStyle w:val="Odsekzoznamu"/>
              <w:numPr>
                <w:ilvl w:val="0"/>
                <w:numId w:val="3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Žiaci prezentujú svoju banku s cieľom využiť služby práve ich banky.</w:t>
            </w:r>
          </w:p>
          <w:p w14:paraId="59C9EFED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06391B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Aktivita končí porovnaním výstupov jednotlivých skupín, na záver dáme priestor sebahodnoteniu. Ostatné skupiny môžu ohodnotiť svojich konkurentov.  </w:t>
            </w:r>
          </w:p>
          <w:p w14:paraId="10C98AC4" w14:textId="77777777" w:rsidR="00782973" w:rsidRPr="00C32367" w:rsidRDefault="00782973" w:rsidP="0078297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Aktivita je časovo náročná, odporúčame realizovať ju aj mimo vyučovacieho času               ( krúžok ),  najlepšie počas jedného týždňa, či v závere školského roka. </w:t>
            </w:r>
          </w:p>
          <w:p w14:paraId="4419613B" w14:textId="1CB3E0F0" w:rsidR="007529C9" w:rsidRPr="00C32367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185E46" w14:textId="656D41E2" w:rsidR="00F8447B" w:rsidRDefault="00F8447B" w:rsidP="00F844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8558D7" w14:textId="35ADEC80" w:rsidR="00D172E5" w:rsidRDefault="00D172E5" w:rsidP="00F844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56AD69" w14:textId="544776DA" w:rsidR="00D172E5" w:rsidRDefault="00D172E5" w:rsidP="00F844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4A75DA3" w14:textId="33C02B41" w:rsidR="00D172E5" w:rsidRDefault="00D172E5" w:rsidP="00F844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482BCF" w14:textId="77777777" w:rsidR="00D172E5" w:rsidRPr="00C32367" w:rsidRDefault="00D172E5" w:rsidP="00F844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F01E5BC" w14:textId="5C8DF20D" w:rsidR="0095177C" w:rsidRPr="00D172E5" w:rsidRDefault="0095177C" w:rsidP="00F8447B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72E5">
              <w:rPr>
                <w:rFonts w:ascii="Times New Roman" w:hAnsi="Times New Roman"/>
                <w:b/>
                <w:bCs/>
                <w:sz w:val="28"/>
                <w:szCs w:val="28"/>
              </w:rPr>
              <w:t>Aktivita 6: dramatizácia rozprávky</w:t>
            </w:r>
          </w:p>
          <w:p w14:paraId="4C8BB6F0" w14:textId="457EB52D" w:rsidR="00551582" w:rsidRPr="00C32367" w:rsidRDefault="00551582" w:rsidP="00F8447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bCs/>
                <w:sz w:val="24"/>
                <w:szCs w:val="24"/>
              </w:rPr>
              <w:t xml:space="preserve">Cieľom tejto aktivity je vymyslieť scenár a dramatizáciu rozprávky na motívy rozprávky o troch grošoch. </w:t>
            </w:r>
          </w:p>
          <w:p w14:paraId="22753E47" w14:textId="77777777" w:rsidR="00551582" w:rsidRPr="00C32367" w:rsidRDefault="00551582" w:rsidP="0055158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V pôvodnej rozprávke vystupujú postavy kráľ a cestár, v našej rozprávke to bude majiteľ  podniku a jeho zamestnanec údržbár.  Podnik má finančné problému, a preto jeho majiteľ hľadá inšpiráciu, ako túto situáciu vyriešiť. Po porade s vedením podniku sa bezvýchodisková situácia ešte viac zamotáva. Nehľadajú efektívne riešenie, pozerajú len na svoje finančné zabezpečenie. </w:t>
            </w:r>
          </w:p>
          <w:p w14:paraId="06E2DC4C" w14:textId="77777777" w:rsidR="00551582" w:rsidRPr="00C32367" w:rsidRDefault="00551582" w:rsidP="0055158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Majiteľ podniku sa vybral na obhliadku svojej firmy v nádeji, že príde na efektívne riešenie. Pri náhodnom stretnutí s údržbárom prejde reč na tému financie. Majiteľ podniku zisťuje od svojho zamestnanca, ako vychádza s financiami a dostáva sa mu prekvapivej odpovede. Hoci tento zamestnanec má najnižšiu mzdu v podniku, dokáže sa postarať o svoju rodinu. Ako? Údržbár mu to prezradil: Tretinu výplaty vraciam svojim rodičom, ktorí sa o mňa starali. Tretinu požičiavam v podobe sporenia pre svoje deti do budúcnosti a iba z tretiny výplaty žijem.</w:t>
            </w:r>
          </w:p>
          <w:p w14:paraId="482A136B" w14:textId="77777777" w:rsidR="00551582" w:rsidRPr="00C32367" w:rsidRDefault="00551582" w:rsidP="0055158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Majiteľ podniku na stretnutí s finančnou radou toto predniesol ako riešenie z krízy. Zástupcovia finančnej rady si uvedomili, že financie rozdeľovali nehospodárne a aby podnik udržali na trhu, musia do neho investovať. Šetriť na horšie časy, zabezpečiť rôznymi benefitmi zamestnancov, aby ostali pracovať v podniku a hospodáriť efektívne.</w:t>
            </w:r>
          </w:p>
          <w:p w14:paraId="1137D879" w14:textId="77777777" w:rsidR="00551582" w:rsidRPr="00C32367" w:rsidRDefault="00551582" w:rsidP="0055158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786350" w14:textId="77777777" w:rsidR="00551582" w:rsidRPr="00C32367" w:rsidRDefault="00551582" w:rsidP="0055158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5 postáv:</w:t>
            </w:r>
          </w:p>
          <w:p w14:paraId="7386C73B" w14:textId="78D552EF" w:rsidR="00551582" w:rsidRDefault="00551582" w:rsidP="0055158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Majiteľ podniku, údržbár a traja členovia finančnej rady.</w:t>
            </w:r>
          </w:p>
          <w:p w14:paraId="2ADB84A0" w14:textId="427BB3E2" w:rsidR="00A94A63" w:rsidRDefault="00A94A63" w:rsidP="0055158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B0C310" w14:textId="77777777" w:rsidR="00A94A63" w:rsidRDefault="00A94A63" w:rsidP="0055158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7898B7" w14:textId="77777777" w:rsidR="00A94A63" w:rsidRPr="00C32367" w:rsidRDefault="00A94A63" w:rsidP="0055158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96141A" w14:textId="28C9775E" w:rsidR="00551582" w:rsidRPr="00C32367" w:rsidRDefault="00A94A63" w:rsidP="00A94A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9AC4D4" wp14:editId="75CFFC0B">
                  <wp:extent cx="2621644" cy="1737360"/>
                  <wp:effectExtent l="0" t="0" r="762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907" cy="17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09BA4F3" wp14:editId="700FB716">
                  <wp:extent cx="2735580" cy="1730845"/>
                  <wp:effectExtent l="0" t="0" r="7620" b="3175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226" cy="17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11351" w14:textId="687C9A20" w:rsidR="0095177C" w:rsidRPr="00C32367" w:rsidRDefault="0095177C" w:rsidP="00F8447B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7FC4E35" w14:textId="77777777" w:rsidR="00F8447B" w:rsidRPr="00C32367" w:rsidRDefault="00F8447B" w:rsidP="00F8447B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2D537A6" w14:textId="78C4CBEB" w:rsidR="00F8447B" w:rsidRPr="00C32367" w:rsidRDefault="00F8447B" w:rsidP="00F8447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CFF6E0" w14:textId="353EB6A2" w:rsidR="00F8447B" w:rsidRPr="00C32367" w:rsidRDefault="00F8447B" w:rsidP="00F8447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415BF1" w14:textId="423EA88F" w:rsidR="0067140B" w:rsidRPr="00C32367" w:rsidRDefault="00F8447B" w:rsidP="00AD32F0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2DA4F9E9" w14:textId="103CF27C" w:rsidR="00964775" w:rsidRPr="00C32367" w:rsidRDefault="0027774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14:paraId="781CC7B0" w14:textId="77777777" w:rsidR="00964775" w:rsidRPr="00C32367" w:rsidRDefault="00964775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259869" w14:textId="77777777" w:rsidR="00964775" w:rsidRPr="00C32367" w:rsidRDefault="00964775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409006" w14:textId="77777777" w:rsidR="00186C48" w:rsidRDefault="00DC59A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r w:rsidR="008152AD" w:rsidRPr="00D172E5">
              <w:rPr>
                <w:rFonts w:ascii="Times New Roman" w:hAnsi="Times New Roman"/>
                <w:b/>
                <w:sz w:val="28"/>
                <w:szCs w:val="28"/>
              </w:rPr>
              <w:t>N</w:t>
            </w: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ávrh zbierky úloh s tematikou </w:t>
            </w:r>
            <w:r w:rsidR="00551582" w:rsidRPr="00D172E5">
              <w:rPr>
                <w:rFonts w:ascii="Times New Roman" w:hAnsi="Times New Roman"/>
                <w:b/>
                <w:sz w:val="28"/>
                <w:szCs w:val="28"/>
              </w:rPr>
              <w:t>banka</w:t>
            </w:r>
            <w:r w:rsidR="00A94A63">
              <w:rPr>
                <w:rFonts w:ascii="Times New Roman" w:hAnsi="Times New Roman"/>
                <w:b/>
                <w:sz w:val="28"/>
                <w:szCs w:val="28"/>
              </w:rPr>
              <w:t>, výhoda/nevýhoda pôžičky</w:t>
            </w:r>
            <w:r w:rsidR="00186C4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14:paraId="660309B0" w14:textId="27C3B171" w:rsidR="000E24DC" w:rsidRDefault="00186C48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termínovaného vkladu a hospodárenie v domácnosti</w:t>
            </w:r>
          </w:p>
          <w:p w14:paraId="407743D2" w14:textId="77777777" w:rsidR="00D172E5" w:rsidRPr="00D172E5" w:rsidRDefault="00D172E5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53DF7A6" w14:textId="37D3D496" w:rsidR="00796107" w:rsidRDefault="00796107" w:rsidP="00C1598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48F4D04" w14:textId="77777777" w:rsidR="00B400E8" w:rsidRPr="00C32367" w:rsidRDefault="00B400E8" w:rsidP="00C1598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9314930" w14:textId="46B4EC7E" w:rsidR="00551582" w:rsidRPr="00D172E5" w:rsidRDefault="00551582" w:rsidP="00551582">
            <w:pPr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>Úloha č. 1: odhad zisku</w:t>
            </w:r>
          </w:p>
          <w:p w14:paraId="32D177A0" w14:textId="3A719F8A" w:rsidR="00551582" w:rsidRDefault="00551582" w:rsidP="00551582">
            <w:pPr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V tabuľke sú uvedené údaje o</w:t>
            </w:r>
            <w:r w:rsidR="00D172E5">
              <w:rPr>
                <w:rFonts w:ascii="Times New Roman" w:hAnsi="Times New Roman"/>
                <w:sz w:val="24"/>
                <w:szCs w:val="24"/>
              </w:rPr>
              <w:t xml:space="preserve"> predpokladanom 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>vývoji zisku rôznych bánk v budúcnosti v miliardách. Doplňte chýbajúci údaj zisku bánk spolu v roku 20</w:t>
            </w:r>
            <w:r w:rsidR="00D172E5">
              <w:rPr>
                <w:rFonts w:ascii="Times New Roman" w:hAnsi="Times New Roman"/>
                <w:sz w:val="24"/>
                <w:szCs w:val="24"/>
              </w:rPr>
              <w:t>4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>5 v </w:t>
            </w:r>
            <w:r w:rsidRPr="00C32367">
              <w:rPr>
                <w:rFonts w:ascii="Times New Roman" w:hAnsi="Times New Roman"/>
                <w:sz w:val="24"/>
                <w:szCs w:val="24"/>
                <w:u w:val="single"/>
              </w:rPr>
              <w:t>miliónoch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34023937" w14:textId="77777777" w:rsidR="00D172E5" w:rsidRPr="00C32367" w:rsidRDefault="00D172E5" w:rsidP="0055158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E71004" w14:textId="13165089" w:rsidR="00551582" w:rsidRDefault="00551582" w:rsidP="00551582">
            <w:pPr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A : 8, 568 mld.    B : 8 568 000   C : 9 mil.   D : 8 568 000</w:t>
            </w:r>
            <w:r w:rsidR="00D172E5">
              <w:rPr>
                <w:rFonts w:ascii="Times New Roman" w:hAnsi="Times New Roman"/>
                <w:sz w:val="24"/>
                <w:szCs w:val="24"/>
              </w:rPr>
              <w:t> 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>000</w:t>
            </w:r>
          </w:p>
          <w:p w14:paraId="1292374B" w14:textId="77777777" w:rsidR="00D172E5" w:rsidRPr="00C32367" w:rsidRDefault="00D172E5" w:rsidP="00551582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224"/>
              <w:gridCol w:w="1247"/>
              <w:gridCol w:w="1273"/>
              <w:gridCol w:w="1273"/>
              <w:gridCol w:w="1273"/>
              <w:gridCol w:w="1273"/>
              <w:gridCol w:w="1273"/>
            </w:tblGrid>
            <w:tr w:rsidR="00551582" w:rsidRPr="00C32367" w14:paraId="0DEF26F0" w14:textId="77777777" w:rsidTr="00D172E5">
              <w:tc>
                <w:tcPr>
                  <w:tcW w:w="1515" w:type="dxa"/>
                  <w:vAlign w:val="center"/>
                </w:tcPr>
                <w:p w14:paraId="435E2998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Rok</w:t>
                  </w:r>
                </w:p>
              </w:tc>
              <w:tc>
                <w:tcPr>
                  <w:tcW w:w="1515" w:type="dxa"/>
                  <w:vAlign w:val="center"/>
                </w:tcPr>
                <w:p w14:paraId="0E6E7248" w14:textId="696D9751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spolu</w:t>
                  </w:r>
                </w:p>
              </w:tc>
              <w:tc>
                <w:tcPr>
                  <w:tcW w:w="1515" w:type="dxa"/>
                  <w:vAlign w:val="center"/>
                </w:tcPr>
                <w:p w14:paraId="3E22E143" w14:textId="101EAE01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Banka A</w:t>
                  </w:r>
                </w:p>
              </w:tc>
              <w:tc>
                <w:tcPr>
                  <w:tcW w:w="1515" w:type="dxa"/>
                  <w:vAlign w:val="center"/>
                </w:tcPr>
                <w:p w14:paraId="5B28AE84" w14:textId="5C4E311A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Banka B</w:t>
                  </w:r>
                </w:p>
              </w:tc>
              <w:tc>
                <w:tcPr>
                  <w:tcW w:w="1515" w:type="dxa"/>
                  <w:vAlign w:val="center"/>
                </w:tcPr>
                <w:p w14:paraId="42BBDC5D" w14:textId="6F2C128D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Banka C</w:t>
                  </w:r>
                </w:p>
              </w:tc>
              <w:tc>
                <w:tcPr>
                  <w:tcW w:w="1515" w:type="dxa"/>
                  <w:vAlign w:val="center"/>
                </w:tcPr>
                <w:p w14:paraId="3C01B088" w14:textId="38E7F002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Banka D</w:t>
                  </w:r>
                </w:p>
              </w:tc>
              <w:tc>
                <w:tcPr>
                  <w:tcW w:w="1516" w:type="dxa"/>
                  <w:vAlign w:val="center"/>
                </w:tcPr>
                <w:p w14:paraId="27DE1598" w14:textId="437A3928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Banka E</w:t>
                  </w:r>
                </w:p>
              </w:tc>
            </w:tr>
            <w:tr w:rsidR="00551582" w:rsidRPr="00C32367" w14:paraId="661A050B" w14:textId="77777777" w:rsidTr="00D172E5">
              <w:tc>
                <w:tcPr>
                  <w:tcW w:w="1515" w:type="dxa"/>
                  <w:vAlign w:val="center"/>
                </w:tcPr>
                <w:p w14:paraId="2AB579F0" w14:textId="451C29F8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D172E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15" w:type="dxa"/>
                  <w:vAlign w:val="center"/>
                </w:tcPr>
                <w:p w14:paraId="0F13C13C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6,909</w:t>
                  </w:r>
                </w:p>
              </w:tc>
              <w:tc>
                <w:tcPr>
                  <w:tcW w:w="1515" w:type="dxa"/>
                  <w:vAlign w:val="center"/>
                </w:tcPr>
                <w:p w14:paraId="03E8D47F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4,167</w:t>
                  </w:r>
                </w:p>
              </w:tc>
              <w:tc>
                <w:tcPr>
                  <w:tcW w:w="1515" w:type="dxa"/>
                  <w:vAlign w:val="center"/>
                </w:tcPr>
                <w:p w14:paraId="162CBA5F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1,033</w:t>
                  </w:r>
                </w:p>
              </w:tc>
              <w:tc>
                <w:tcPr>
                  <w:tcW w:w="1515" w:type="dxa"/>
                  <w:vAlign w:val="center"/>
                </w:tcPr>
                <w:p w14:paraId="4CF684C2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0,733</w:t>
                  </w:r>
                </w:p>
              </w:tc>
              <w:tc>
                <w:tcPr>
                  <w:tcW w:w="1515" w:type="dxa"/>
                  <w:vAlign w:val="center"/>
                </w:tcPr>
                <w:p w14:paraId="284FF3CC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0,941</w:t>
                  </w:r>
                </w:p>
              </w:tc>
              <w:tc>
                <w:tcPr>
                  <w:tcW w:w="1516" w:type="dxa"/>
                  <w:vAlign w:val="center"/>
                </w:tcPr>
                <w:p w14:paraId="1E48B37A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0,036</w:t>
                  </w:r>
                </w:p>
              </w:tc>
            </w:tr>
            <w:tr w:rsidR="00551582" w:rsidRPr="00C32367" w14:paraId="1E9194A9" w14:textId="77777777" w:rsidTr="00D172E5">
              <w:tc>
                <w:tcPr>
                  <w:tcW w:w="1515" w:type="dxa"/>
                  <w:vAlign w:val="center"/>
                </w:tcPr>
                <w:p w14:paraId="0F4059E8" w14:textId="0FB88D46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D172E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15" w:type="dxa"/>
                  <w:vAlign w:val="center"/>
                </w:tcPr>
                <w:p w14:paraId="32C5C3C4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7,302</w:t>
                  </w:r>
                </w:p>
              </w:tc>
              <w:tc>
                <w:tcPr>
                  <w:tcW w:w="1515" w:type="dxa"/>
                  <w:vAlign w:val="center"/>
                </w:tcPr>
                <w:p w14:paraId="67F40FAA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4,391</w:t>
                  </w:r>
                </w:p>
              </w:tc>
              <w:tc>
                <w:tcPr>
                  <w:tcW w:w="1515" w:type="dxa"/>
                  <w:vAlign w:val="center"/>
                </w:tcPr>
                <w:p w14:paraId="1909E851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1,153</w:t>
                  </w:r>
                </w:p>
              </w:tc>
              <w:tc>
                <w:tcPr>
                  <w:tcW w:w="1515" w:type="dxa"/>
                  <w:vAlign w:val="center"/>
                </w:tcPr>
                <w:p w14:paraId="2C22330F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0,734</w:t>
                  </w:r>
                </w:p>
              </w:tc>
              <w:tc>
                <w:tcPr>
                  <w:tcW w:w="1515" w:type="dxa"/>
                  <w:vAlign w:val="center"/>
                </w:tcPr>
                <w:p w14:paraId="370D92CD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0,986</w:t>
                  </w:r>
                </w:p>
              </w:tc>
              <w:tc>
                <w:tcPr>
                  <w:tcW w:w="1516" w:type="dxa"/>
                  <w:vAlign w:val="center"/>
                </w:tcPr>
                <w:p w14:paraId="1EC59FD6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0,038</w:t>
                  </w:r>
                </w:p>
              </w:tc>
            </w:tr>
            <w:tr w:rsidR="00551582" w:rsidRPr="00C32367" w14:paraId="56B9E055" w14:textId="77777777" w:rsidTr="00D172E5">
              <w:tc>
                <w:tcPr>
                  <w:tcW w:w="1515" w:type="dxa"/>
                  <w:vAlign w:val="center"/>
                </w:tcPr>
                <w:p w14:paraId="5200C88C" w14:textId="2D124E18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D172E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15" w:type="dxa"/>
                  <w:vAlign w:val="center"/>
                </w:tcPr>
                <w:p w14:paraId="031A82B2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7,675</w:t>
                  </w:r>
                </w:p>
              </w:tc>
              <w:tc>
                <w:tcPr>
                  <w:tcW w:w="1515" w:type="dxa"/>
                  <w:vAlign w:val="center"/>
                </w:tcPr>
                <w:p w14:paraId="2B14A65B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4,596</w:t>
                  </w:r>
                </w:p>
              </w:tc>
              <w:tc>
                <w:tcPr>
                  <w:tcW w:w="1515" w:type="dxa"/>
                  <w:vAlign w:val="center"/>
                </w:tcPr>
                <w:p w14:paraId="523EB3AC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1,276</w:t>
                  </w:r>
                </w:p>
              </w:tc>
              <w:tc>
                <w:tcPr>
                  <w:tcW w:w="1515" w:type="dxa"/>
                  <w:vAlign w:val="center"/>
                </w:tcPr>
                <w:p w14:paraId="4A7FAA52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0,733</w:t>
                  </w:r>
                </w:p>
              </w:tc>
              <w:tc>
                <w:tcPr>
                  <w:tcW w:w="1515" w:type="dxa"/>
                  <w:vAlign w:val="center"/>
                </w:tcPr>
                <w:p w14:paraId="1EB5E7A7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1,029</w:t>
                  </w:r>
                </w:p>
              </w:tc>
              <w:tc>
                <w:tcPr>
                  <w:tcW w:w="1516" w:type="dxa"/>
                  <w:vAlign w:val="center"/>
                </w:tcPr>
                <w:p w14:paraId="4384BFAB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0,040</w:t>
                  </w:r>
                </w:p>
              </w:tc>
            </w:tr>
            <w:tr w:rsidR="00551582" w:rsidRPr="00C32367" w14:paraId="2F38B00A" w14:textId="77777777" w:rsidTr="00D172E5">
              <w:tc>
                <w:tcPr>
                  <w:tcW w:w="1515" w:type="dxa"/>
                  <w:vAlign w:val="center"/>
                </w:tcPr>
                <w:p w14:paraId="33DFF538" w14:textId="79562F1E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D172E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15" w:type="dxa"/>
                  <w:vAlign w:val="center"/>
                </w:tcPr>
                <w:p w14:paraId="31CF451A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8,012</w:t>
                  </w:r>
                </w:p>
              </w:tc>
              <w:tc>
                <w:tcPr>
                  <w:tcW w:w="1515" w:type="dxa"/>
                  <w:vAlign w:val="center"/>
                </w:tcPr>
                <w:p w14:paraId="779AD587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4,773</w:t>
                  </w:r>
                </w:p>
              </w:tc>
              <w:tc>
                <w:tcPr>
                  <w:tcW w:w="1515" w:type="dxa"/>
                  <w:vAlign w:val="center"/>
                </w:tcPr>
                <w:p w14:paraId="09FE8924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1,400</w:t>
                  </w:r>
                </w:p>
              </w:tc>
              <w:tc>
                <w:tcPr>
                  <w:tcW w:w="1515" w:type="dxa"/>
                  <w:vAlign w:val="center"/>
                </w:tcPr>
                <w:p w14:paraId="04DFEF8A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0,729</w:t>
                  </w:r>
                </w:p>
              </w:tc>
              <w:tc>
                <w:tcPr>
                  <w:tcW w:w="1515" w:type="dxa"/>
                  <w:vAlign w:val="center"/>
                </w:tcPr>
                <w:p w14:paraId="1DF54339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1,068</w:t>
                  </w:r>
                </w:p>
              </w:tc>
              <w:tc>
                <w:tcPr>
                  <w:tcW w:w="1516" w:type="dxa"/>
                  <w:vAlign w:val="center"/>
                </w:tcPr>
                <w:p w14:paraId="65209D20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0,043</w:t>
                  </w:r>
                </w:p>
              </w:tc>
            </w:tr>
            <w:tr w:rsidR="00551582" w:rsidRPr="00C32367" w14:paraId="03E87EC4" w14:textId="77777777" w:rsidTr="00D172E5">
              <w:tc>
                <w:tcPr>
                  <w:tcW w:w="1515" w:type="dxa"/>
                  <w:vAlign w:val="center"/>
                </w:tcPr>
                <w:p w14:paraId="2CC63A30" w14:textId="00E5B2B6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D172E5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15" w:type="dxa"/>
                  <w:tcBorders>
                    <w:bottom w:val="single" w:sz="4" w:space="0" w:color="auto"/>
                  </w:tcBorders>
                  <w:vAlign w:val="center"/>
                </w:tcPr>
                <w:p w14:paraId="4BB31303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8,309</w:t>
                  </w:r>
                </w:p>
              </w:tc>
              <w:tc>
                <w:tcPr>
                  <w:tcW w:w="1515" w:type="dxa"/>
                  <w:vAlign w:val="center"/>
                </w:tcPr>
                <w:p w14:paraId="2FED302F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4,917</w:t>
                  </w:r>
                </w:p>
              </w:tc>
              <w:tc>
                <w:tcPr>
                  <w:tcW w:w="1515" w:type="dxa"/>
                  <w:vAlign w:val="center"/>
                </w:tcPr>
                <w:p w14:paraId="395E499A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1,524</w:t>
                  </w:r>
                </w:p>
              </w:tc>
              <w:tc>
                <w:tcPr>
                  <w:tcW w:w="1515" w:type="dxa"/>
                  <w:vAlign w:val="center"/>
                </w:tcPr>
                <w:p w14:paraId="713A5A35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0,723</w:t>
                  </w:r>
                </w:p>
              </w:tc>
              <w:tc>
                <w:tcPr>
                  <w:tcW w:w="1515" w:type="dxa"/>
                  <w:vAlign w:val="center"/>
                </w:tcPr>
                <w:p w14:paraId="66A3851C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1,100</w:t>
                  </w:r>
                </w:p>
              </w:tc>
              <w:tc>
                <w:tcPr>
                  <w:tcW w:w="1516" w:type="dxa"/>
                  <w:vAlign w:val="center"/>
                </w:tcPr>
                <w:p w14:paraId="2A3665B4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0,045</w:t>
                  </w:r>
                </w:p>
              </w:tc>
            </w:tr>
            <w:tr w:rsidR="00551582" w:rsidRPr="00C32367" w14:paraId="4480E587" w14:textId="77777777" w:rsidTr="00D172E5">
              <w:tc>
                <w:tcPr>
                  <w:tcW w:w="1515" w:type="dxa"/>
                  <w:tcBorders>
                    <w:right w:val="single" w:sz="4" w:space="0" w:color="auto"/>
                  </w:tcBorders>
                  <w:vAlign w:val="center"/>
                </w:tcPr>
                <w:p w14:paraId="0953C68D" w14:textId="7F30C694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D172E5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6DF4BC2D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5" w:type="dxa"/>
                  <w:tcBorders>
                    <w:left w:val="single" w:sz="4" w:space="0" w:color="auto"/>
                  </w:tcBorders>
                  <w:vAlign w:val="center"/>
                </w:tcPr>
                <w:p w14:paraId="60E409F3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5,032</w:t>
                  </w:r>
                </w:p>
              </w:tc>
              <w:tc>
                <w:tcPr>
                  <w:tcW w:w="1515" w:type="dxa"/>
                  <w:vAlign w:val="center"/>
                </w:tcPr>
                <w:p w14:paraId="275E9602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1,647</w:t>
                  </w:r>
                </w:p>
              </w:tc>
              <w:tc>
                <w:tcPr>
                  <w:tcW w:w="1515" w:type="dxa"/>
                  <w:vAlign w:val="center"/>
                </w:tcPr>
                <w:p w14:paraId="72AD7F53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0,716</w:t>
                  </w:r>
                </w:p>
              </w:tc>
              <w:tc>
                <w:tcPr>
                  <w:tcW w:w="1515" w:type="dxa"/>
                  <w:vAlign w:val="center"/>
                </w:tcPr>
                <w:p w14:paraId="04FA80A0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1,127</w:t>
                  </w:r>
                </w:p>
              </w:tc>
              <w:tc>
                <w:tcPr>
                  <w:tcW w:w="1516" w:type="dxa"/>
                  <w:vAlign w:val="center"/>
                </w:tcPr>
                <w:p w14:paraId="19253C24" w14:textId="77777777" w:rsidR="00551582" w:rsidRPr="00C32367" w:rsidRDefault="00551582" w:rsidP="0055158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2367">
                    <w:rPr>
                      <w:rFonts w:ascii="Times New Roman" w:hAnsi="Times New Roman"/>
                      <w:sz w:val="24"/>
                      <w:szCs w:val="24"/>
                    </w:rPr>
                    <w:t>0,046</w:t>
                  </w:r>
                </w:p>
              </w:tc>
            </w:tr>
          </w:tbl>
          <w:p w14:paraId="1FF24B94" w14:textId="77777777" w:rsidR="00551582" w:rsidRPr="00C32367" w:rsidRDefault="00551582" w:rsidP="0055158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B9757E" w14:textId="188A7A15" w:rsidR="00B400E8" w:rsidRDefault="00B400E8" w:rsidP="00551582">
            <w:pPr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37A3320" w14:textId="77777777" w:rsidR="00B400E8" w:rsidRDefault="00B400E8" w:rsidP="00551582">
            <w:pPr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35200A" w14:textId="6675F15D" w:rsidR="00551582" w:rsidRPr="00D172E5" w:rsidRDefault="00551582" w:rsidP="00551582">
            <w:pPr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>Úloha č. 2 : počet zamestnancov</w:t>
            </w:r>
          </w:p>
          <w:p w14:paraId="141B1760" w14:textId="2C293489" w:rsidR="00551582" w:rsidRPr="00C32367" w:rsidRDefault="00551582" w:rsidP="00551582">
            <w:pPr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Banky  A </w:t>
            </w:r>
            <w:proofErr w:type="spellStart"/>
            <w:r w:rsidRPr="00C32367"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  <w:r w:rsidRPr="00C32367">
              <w:rPr>
                <w:rFonts w:ascii="Times New Roman" w:hAnsi="Times New Roman"/>
                <w:sz w:val="24"/>
                <w:szCs w:val="24"/>
              </w:rPr>
              <w:t> B ma</w:t>
            </w:r>
            <w:r w:rsidR="00D172E5">
              <w:rPr>
                <w:rFonts w:ascii="Times New Roman" w:hAnsi="Times New Roman"/>
                <w:sz w:val="24"/>
                <w:szCs w:val="24"/>
              </w:rPr>
              <w:t>jú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 xml:space="preserve"> spolu 490 zamestnancov. Tretina </w:t>
            </w:r>
            <w:r w:rsidR="004C447A" w:rsidRPr="00C32367">
              <w:rPr>
                <w:rFonts w:ascii="Times New Roman" w:hAnsi="Times New Roman"/>
                <w:sz w:val="24"/>
                <w:szCs w:val="24"/>
              </w:rPr>
              <w:t xml:space="preserve">počtu 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 xml:space="preserve">zamestnancov banky A sa rovná štvrtine </w:t>
            </w:r>
            <w:r w:rsidR="004C447A" w:rsidRPr="00C32367">
              <w:rPr>
                <w:rFonts w:ascii="Times New Roman" w:hAnsi="Times New Roman"/>
                <w:sz w:val="24"/>
                <w:szCs w:val="24"/>
              </w:rPr>
              <w:t xml:space="preserve">počtu 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>zamestnancov</w:t>
            </w:r>
            <w:r w:rsidR="004C447A" w:rsidRPr="00C32367">
              <w:rPr>
                <w:rFonts w:ascii="Times New Roman" w:hAnsi="Times New Roman"/>
                <w:sz w:val="24"/>
                <w:szCs w:val="24"/>
              </w:rPr>
              <w:t xml:space="preserve"> banky B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 xml:space="preserve">. Koľko </w:t>
            </w:r>
            <w:r w:rsidR="004C447A" w:rsidRPr="00C32367">
              <w:rPr>
                <w:rFonts w:ascii="Times New Roman" w:hAnsi="Times New Roman"/>
                <w:sz w:val="24"/>
                <w:szCs w:val="24"/>
              </w:rPr>
              <w:t>zamestnancov má banka A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 xml:space="preserve"> ?</w:t>
            </w:r>
          </w:p>
          <w:p w14:paraId="6E5C6C07" w14:textId="15DF11B2" w:rsidR="00551582" w:rsidRPr="00C32367" w:rsidRDefault="004C447A" w:rsidP="00551582">
            <w:pPr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A : 280 </w:t>
            </w:r>
            <w:r w:rsidR="00551582" w:rsidRPr="00C32367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551582" w:rsidRPr="00B400E8">
              <w:rPr>
                <w:rFonts w:ascii="Times New Roman" w:hAnsi="Times New Roman"/>
                <w:sz w:val="24"/>
                <w:szCs w:val="24"/>
              </w:rPr>
              <w:t>B : 210</w:t>
            </w:r>
            <w:r w:rsidR="00551582" w:rsidRPr="00C32367">
              <w:rPr>
                <w:rFonts w:ascii="Times New Roman" w:hAnsi="Times New Roman"/>
                <w:sz w:val="24"/>
                <w:szCs w:val="24"/>
              </w:rPr>
              <w:t xml:space="preserve">       C : 490        D: 300 </w:t>
            </w:r>
          </w:p>
          <w:p w14:paraId="5F532D2D" w14:textId="34001B74" w:rsidR="00551582" w:rsidRDefault="00551582" w:rsidP="00D172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14:paraId="032A0045" w14:textId="7D590358" w:rsidR="00B400E8" w:rsidRDefault="00B400E8" w:rsidP="00D172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14:paraId="5AE25496" w14:textId="77777777" w:rsidR="00B400E8" w:rsidRPr="00C32367" w:rsidRDefault="00B400E8" w:rsidP="00D172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14:paraId="52DCD99F" w14:textId="52080EA4" w:rsidR="00551582" w:rsidRDefault="00551582" w:rsidP="00D172E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A269660" w14:textId="5563B0D3" w:rsidR="00B400E8" w:rsidRDefault="00B400E8" w:rsidP="00D172E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836139" w14:textId="77777777" w:rsidR="00B400E8" w:rsidRPr="00C32367" w:rsidRDefault="00B400E8" w:rsidP="00D172E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F5204F8" w14:textId="77777777" w:rsidR="0018116B" w:rsidRPr="00C32367" w:rsidRDefault="0018116B" w:rsidP="00C1598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2FF1AD" w14:textId="4B6EC7E0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Úloha č.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víkend vo Vysokých Tatrách</w:t>
            </w:r>
          </w:p>
          <w:p w14:paraId="73F6C366" w14:textId="77777777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576F42" w14:textId="602BA61A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Otec, mama a dvaja študujúci synovia sa rozhodli stráviť príjemný víkendový deň túrou</w:t>
            </w:r>
          </w:p>
          <w:p w14:paraId="50542917" w14:textId="157B8133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vo Vysokých Tatrách. Keďže jedlo a pitie už mali zbalené v ruksakoch, rozhodovali sa </w:t>
            </w:r>
          </w:p>
          <w:p w14:paraId="47B949B2" w14:textId="628F4F17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večer pred výletom akým spôsobom budú cestovať. Do úvahy pripadala jedna z možnosti:</w:t>
            </w:r>
          </w:p>
          <w:p w14:paraId="2A4D128C" w14:textId="77777777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2954"/>
              <w:gridCol w:w="2954"/>
              <w:gridCol w:w="2928"/>
            </w:tblGrid>
            <w:tr w:rsidR="00B400E8" w:rsidRPr="00B400E8" w14:paraId="608AAEB3" w14:textId="77777777" w:rsidTr="00262FEE">
              <w:trPr>
                <w:trHeight w:val="462"/>
              </w:trPr>
              <w:tc>
                <w:tcPr>
                  <w:tcW w:w="3060" w:type="dxa"/>
                  <w:vAlign w:val="center"/>
                </w:tcPr>
                <w:p w14:paraId="69CD5960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400E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A - cesta vlakom</w:t>
                  </w:r>
                </w:p>
              </w:tc>
              <w:tc>
                <w:tcPr>
                  <w:tcW w:w="3061" w:type="dxa"/>
                  <w:vAlign w:val="center"/>
                </w:tcPr>
                <w:p w14:paraId="05EAB3E3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400E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B - cesta autobusom</w:t>
                  </w:r>
                </w:p>
              </w:tc>
              <w:tc>
                <w:tcPr>
                  <w:tcW w:w="3061" w:type="dxa"/>
                  <w:vAlign w:val="center"/>
                </w:tcPr>
                <w:p w14:paraId="1803B02F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400E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 - cesta osobným autom</w:t>
                  </w:r>
                </w:p>
              </w:tc>
            </w:tr>
            <w:tr w:rsidR="00B400E8" w:rsidRPr="00B400E8" w14:paraId="3201E94D" w14:textId="77777777" w:rsidTr="00262FEE">
              <w:trPr>
                <w:trHeight w:val="1971"/>
              </w:trPr>
              <w:tc>
                <w:tcPr>
                  <w:tcW w:w="3060" w:type="dxa"/>
                </w:tcPr>
                <w:p w14:paraId="435CE8A3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00E8">
                    <w:rPr>
                      <w:rFonts w:ascii="Times New Roman" w:hAnsi="Times New Roman"/>
                      <w:sz w:val="24"/>
                      <w:szCs w:val="24"/>
                    </w:rPr>
                    <w:t xml:space="preserve">celkový čas 2:55 h, vzdialenosť 154 km, </w:t>
                  </w:r>
                </w:p>
                <w:p w14:paraId="5E55865C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00E8">
                    <w:rPr>
                      <w:rFonts w:ascii="Times New Roman" w:hAnsi="Times New Roman"/>
                      <w:sz w:val="24"/>
                      <w:szCs w:val="24"/>
                    </w:rPr>
                    <w:t>cena jednosmerného lístka je 7,42 € pre dospelého a 3,71 € zľavneného lístka pre študenta</w:t>
                  </w:r>
                </w:p>
                <w:p w14:paraId="12106CC3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61" w:type="dxa"/>
                </w:tcPr>
                <w:p w14:paraId="1B29398D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00E8">
                    <w:rPr>
                      <w:rFonts w:ascii="Times New Roman" w:hAnsi="Times New Roman"/>
                      <w:sz w:val="24"/>
                      <w:szCs w:val="24"/>
                    </w:rPr>
                    <w:t xml:space="preserve">celkový čas 3 h, </w:t>
                  </w:r>
                </w:p>
                <w:p w14:paraId="17919F5B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00E8">
                    <w:rPr>
                      <w:rFonts w:ascii="Times New Roman" w:hAnsi="Times New Roman"/>
                      <w:sz w:val="24"/>
                      <w:szCs w:val="24"/>
                    </w:rPr>
                    <w:t xml:space="preserve">vzdialenosť 166 km, </w:t>
                  </w:r>
                </w:p>
                <w:p w14:paraId="489B2453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00E8">
                    <w:rPr>
                      <w:rFonts w:ascii="Times New Roman" w:hAnsi="Times New Roman"/>
                      <w:sz w:val="24"/>
                      <w:szCs w:val="24"/>
                    </w:rPr>
                    <w:t>cena jednosmerného lístka je 8 € pre dospelého a 4,80 € zľavneného lístka pre študenta</w:t>
                  </w:r>
                </w:p>
                <w:p w14:paraId="02CD5BD3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61" w:type="dxa"/>
                </w:tcPr>
                <w:p w14:paraId="1B484EB3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00E8">
                    <w:rPr>
                      <w:rFonts w:ascii="Times New Roman" w:hAnsi="Times New Roman"/>
                      <w:sz w:val="24"/>
                      <w:szCs w:val="24"/>
                    </w:rPr>
                    <w:t xml:space="preserve">celkový čas 2:15 h, vzdialenosť 153 km, </w:t>
                  </w:r>
                </w:p>
                <w:p w14:paraId="3FFFE07A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00E8">
                    <w:rPr>
                      <w:rFonts w:ascii="Times New Roman" w:hAnsi="Times New Roman"/>
                      <w:sz w:val="24"/>
                      <w:szCs w:val="24"/>
                    </w:rPr>
                    <w:t>treba počítať so spotrebou    7 l/100 km, pričom za 1 liter</w:t>
                  </w:r>
                </w:p>
                <w:p w14:paraId="565382AF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00E8">
                    <w:rPr>
                      <w:rFonts w:ascii="Times New Roman" w:hAnsi="Times New Roman"/>
                      <w:sz w:val="24"/>
                      <w:szCs w:val="24"/>
                    </w:rPr>
                    <w:t>benzínu zaplatíme 1,45 €, rodina si musí zakúpiť diaľničnú známku za 10 €.</w:t>
                  </w:r>
                </w:p>
                <w:p w14:paraId="5CC94FA9" w14:textId="77777777" w:rsidR="00B400E8" w:rsidRPr="00B400E8" w:rsidRDefault="00B400E8" w:rsidP="00B400E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0E5FFFD3" w14:textId="77777777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E5F4C2" w14:textId="2EDA003F" w:rsidR="00B400E8" w:rsidRDefault="00B400E8" w:rsidP="00B400E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 Ktorý dopravný prostriedok si má rodina vybrať, aby zaplatila </w:t>
            </w:r>
            <w:r w:rsidRPr="00B400E8">
              <w:rPr>
                <w:rFonts w:ascii="Times New Roman" w:hAnsi="Times New Roman"/>
                <w:b/>
                <w:bCs/>
                <w:sz w:val="24"/>
                <w:szCs w:val="24"/>
              </w:rPr>
              <w:t>najmenej?</w:t>
            </w:r>
          </w:p>
          <w:p w14:paraId="7C483106" w14:textId="5F922C34" w:rsidR="00B400E8" w:rsidRDefault="00B400E8" w:rsidP="00B400E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5B6B676" w14:textId="4D82921A" w:rsidR="00B400E8" w:rsidRDefault="00B400E8" w:rsidP="00B400E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52BC2FE" w14:textId="77777777" w:rsidR="00B400E8" w:rsidRDefault="00B400E8" w:rsidP="00B400E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C30AA7D" w14:textId="2829F20D" w:rsidR="00B400E8" w:rsidRPr="00B400E8" w:rsidRDefault="00B400E8" w:rsidP="00B400E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Úloha č.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maľovanie triedy</w:t>
            </w:r>
          </w:p>
          <w:p w14:paraId="77EB654E" w14:textId="09457A03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Počas letných prázdnin dala škola vymaľovať všetky triedy. Firma, ktorá prácu vykonávala </w:t>
            </w:r>
          </w:p>
          <w:p w14:paraId="1C9A4F55" w14:textId="399F4A2D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sa dohodla s vedením školy na cene 1 € za 1 m</w:t>
            </w:r>
            <w:r w:rsidRPr="00B400E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400E8">
              <w:rPr>
                <w:rFonts w:ascii="Times New Roman" w:hAnsi="Times New Roman"/>
                <w:sz w:val="24"/>
                <w:szCs w:val="24"/>
              </w:rPr>
              <w:t xml:space="preserve">. V cene bola zahrnutá práca, farby, aj </w:t>
            </w:r>
          </w:p>
          <w:p w14:paraId="66E23C3B" w14:textId="57C3A0EA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ostatný spotrebný materiál. </w:t>
            </w:r>
          </w:p>
          <w:p w14:paraId="102D80CC" w14:textId="4B5907A5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Po troch mesiacoch však žiaci IX.A triedy steny zašpinili. Preto im dalo vedenie školy</w:t>
            </w:r>
          </w:p>
          <w:p w14:paraId="3CB2D206" w14:textId="06DF53E8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škodu nahradiť. Poškodené boli dve steny s rozmermi: 4,5 m x 3 m a 3,5 m x 3 m. </w:t>
            </w:r>
          </w:p>
          <w:p w14:paraId="333007B2" w14:textId="5D2AB18E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Podmienkou bolo, aby steny boli v takom istom stave, ako pred troma mesiacmi, teda aby </w:t>
            </w:r>
          </w:p>
          <w:p w14:paraId="54A4177F" w14:textId="60F198B4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boli použité tie isté odtiene aj kvalita farieb, ktoré používa len firma, s ktorou mala škola </w:t>
            </w:r>
          </w:p>
          <w:p w14:paraId="36264931" w14:textId="31AA1A6D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dohodu o vykonaní práce. Rodičia chlapcov preto museli osloviť túto firmu, aby steny </w:t>
            </w:r>
          </w:p>
          <w:p w14:paraId="75D29F69" w14:textId="5AD66469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vymaľovala znova.</w:t>
            </w:r>
          </w:p>
          <w:p w14:paraId="2C3A6B58" w14:textId="616622B8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Koľko € zaplatili rodičia každého chlapca, ak si firma za menšiu zákazku účtuje o 40 %</w:t>
            </w:r>
          </w:p>
          <w:p w14:paraId="5834CD88" w14:textId="5A6388E3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za m</w:t>
            </w:r>
            <w:r w:rsidRPr="00B400E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400E8">
              <w:rPr>
                <w:rFonts w:ascii="Times New Roman" w:hAnsi="Times New Roman"/>
                <w:sz w:val="24"/>
                <w:szCs w:val="24"/>
              </w:rPr>
              <w:t xml:space="preserve"> viac, ako keď maľovala naraz všetky triedy a navyše si žiada aj dva poplatky:</w:t>
            </w:r>
          </w:p>
          <w:p w14:paraId="7CBDCDF1" w14:textId="6ECF4DA1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21 € za odstránenie tmavých škvŕn na stenách a 24 € za dovoz a odvoz materiálu?</w:t>
            </w:r>
          </w:p>
          <w:p w14:paraId="77430C9A" w14:textId="77777777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16FC9F" w14:textId="77777777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8F9FDA" w14:textId="1AE4520F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2CBD60" w14:textId="0369E0FF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E9574E" w14:textId="05C6F573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C2F367" w14:textId="1E0079DB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4F8C52" w14:textId="6DC6DD62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27F044" w14:textId="74391753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40B4F4" w14:textId="77777777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4F8595" w14:textId="77777777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929A34" w14:textId="309E8754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Úloha č.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pôžička v rodine</w:t>
            </w:r>
          </w:p>
          <w:p w14:paraId="24CD5FDD" w14:textId="77777777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3275E9" w14:textId="5E8C4998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Pánovi Oskarovi sa pokazil vykurovací kotol. Bola tuhá zima, a tak súrne potreboval kúpiť </w:t>
            </w:r>
          </w:p>
          <w:p w14:paraId="69E24E3F" w14:textId="475B57F5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nový. Rozhodol sa kúpiť si kotol s úspornou kondenzačnou technológiou na kúrenie a aj na </w:t>
            </w:r>
          </w:p>
          <w:p w14:paraId="29E0C897" w14:textId="57E1D467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zohrievanie teplej vody. Cena kotla, ktorý si vybral bola 3 600 eur. Firma, s ktorou sa</w:t>
            </w:r>
          </w:p>
          <w:p w14:paraId="2F7C0C71" w14:textId="3AA7AFF9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dohodol na montáži kotla si s dopravou, inštaláciou a spustením kotla fakturovala spolu </w:t>
            </w:r>
          </w:p>
          <w:p w14:paraId="44F61EBF" w14:textId="70E3B9D3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800 eur. Keď to pán Oskar sčítal, zistil, že mu chýba ešte 30 % z potrebnej sumy. Keďže</w:t>
            </w:r>
          </w:p>
          <w:p w14:paraId="31065B1B" w14:textId="4C7EACE8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v banke už mal dva úvery, rozhodol sa požičať si peniaze od rodiny. Brat Pavol mu požičal </w:t>
            </w:r>
          </w:p>
          <w:p w14:paraId="5BE1ECDB" w14:textId="1436EAF7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bezúročne sumu 500 € s tým, že mu peniaze vráti do polroka. Bratranec Peter mu bol </w:t>
            </w:r>
          </w:p>
          <w:p w14:paraId="3E8A1DC1" w14:textId="54F57A32" w:rsidR="00B400E8" w:rsidRPr="00B400E8" w:rsidRDefault="00B400E8" w:rsidP="00665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ochotný požičať akúkoľvek sumu, avšak s úrokom 8 % na rok.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00E8">
              <w:rPr>
                <w:rFonts w:ascii="Times New Roman" w:hAnsi="Times New Roman"/>
                <w:sz w:val="24"/>
                <w:szCs w:val="24"/>
              </w:rPr>
              <w:t>Koľko € si ešte musel pán Oskar zobrať aj od svojho bratranca Petra, aby si mohol vykurovací kotol kúpiť spolu s jeho montážou?</w:t>
            </w:r>
            <w:r w:rsidRPr="00B400E8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3A455D8" w14:textId="319B1996" w:rsidR="00B400E8" w:rsidRDefault="00B400E8" w:rsidP="00B400E8">
            <w:pPr>
              <w:tabs>
                <w:tab w:val="left" w:pos="52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3165F6" w14:textId="5021595F" w:rsidR="00B400E8" w:rsidRDefault="00B400E8" w:rsidP="00B400E8">
            <w:pPr>
              <w:tabs>
                <w:tab w:val="left" w:pos="52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6E6489" w14:textId="68139922" w:rsidR="00B400E8" w:rsidRDefault="00B400E8" w:rsidP="00B400E8">
            <w:pPr>
              <w:tabs>
                <w:tab w:val="left" w:pos="52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E6A47D" w14:textId="754121E7" w:rsidR="00B400E8" w:rsidRDefault="00B400E8" w:rsidP="00B400E8">
            <w:pPr>
              <w:tabs>
                <w:tab w:val="left" w:pos="52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BE9A98" w14:textId="513DA6D7" w:rsidR="00B400E8" w:rsidRDefault="00B400E8" w:rsidP="00B400E8">
            <w:pPr>
              <w:tabs>
                <w:tab w:val="left" w:pos="52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3655FB" w14:textId="77AAC402" w:rsidR="00B400E8" w:rsidRDefault="00B400E8" w:rsidP="00B400E8">
            <w:pPr>
              <w:tabs>
                <w:tab w:val="left" w:pos="52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Úloha č.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Autíčko</w:t>
            </w:r>
          </w:p>
          <w:p w14:paraId="7925CA5A" w14:textId="77777777" w:rsidR="00B400E8" w:rsidRPr="00B400E8" w:rsidRDefault="00B400E8" w:rsidP="00B400E8">
            <w:pPr>
              <w:tabs>
                <w:tab w:val="left" w:pos="52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7E2C6A" w14:textId="02DF94FB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Edko bol vášnivý zberateľ malých autíčok. Keď bol s mamičkou v nákupnom centre, </w:t>
            </w:r>
          </w:p>
          <w:p w14:paraId="1D7ABC65" w14:textId="5A78FAAE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uvidel vo výklade autíčko, ktoré sa mu veľmi zapáčilo. Jeho cena bola 7,25 €. Mamička </w:t>
            </w:r>
          </w:p>
          <w:p w14:paraId="089A3906" w14:textId="6E4D33FA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povedala: „V peňaženke mám z každej eurovej mince po dva kusy. Ak správne sčítaš ich </w:t>
            </w:r>
          </w:p>
          <w:p w14:paraId="1F8A55DA" w14:textId="561F4037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hodnotu a bude tá hodnota pokrývať cenu autíčka, potom si ho môžeš kúpiť.“ </w:t>
            </w:r>
          </w:p>
          <w:p w14:paraId="190C484A" w14:textId="195E1083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Edko správne sčítal mince. Mal dosť peňazí, aby si mohol kúpiť autíčko? Ak áno, koľko € </w:t>
            </w:r>
          </w:p>
          <w:p w14:paraId="073E0C4A" w14:textId="01AC7B55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mu ešte ostalo?</w:t>
            </w:r>
          </w:p>
          <w:p w14:paraId="726A1858" w14:textId="510423C6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DD501B" w14:textId="1356D8E1" w:rsidR="006655DB" w:rsidRDefault="006655DB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CAE4A4" w14:textId="53B22432" w:rsidR="006655DB" w:rsidRDefault="006655DB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2369FA" w14:textId="0DA59788" w:rsidR="006655DB" w:rsidRDefault="006655DB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B2EBB0" w14:textId="793A21F9" w:rsidR="006655DB" w:rsidRDefault="006655DB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Úloha č.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kúpa vysávača</w:t>
            </w:r>
          </w:p>
          <w:p w14:paraId="463633BC" w14:textId="77777777" w:rsidR="006655DB" w:rsidRPr="00B400E8" w:rsidRDefault="006655DB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34E146" w14:textId="0955CBA3" w:rsidR="00B400E8" w:rsidRPr="00B400E8" w:rsidRDefault="00B400E8" w:rsidP="00B400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Rodina Nováková si potrebuje kúpiť nový vysávač. Pri prezeraní akčného letáku od istej </w:t>
            </w:r>
          </w:p>
          <w:p w14:paraId="66B33DA1" w14:textId="4BC0BC08" w:rsidR="00B400E8" w:rsidRPr="00B400E8" w:rsidRDefault="00B400E8" w:rsidP="00B400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spoločnosti si otec Novák všimol takúto ponuku:</w:t>
            </w:r>
          </w:p>
          <w:p w14:paraId="0550256E" w14:textId="77777777" w:rsidR="00B400E8" w:rsidRPr="00B400E8" w:rsidRDefault="00B400E8" w:rsidP="00B400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EB89B90" w14:textId="091C0BF6" w:rsidR="00B400E8" w:rsidRPr="00B400E8" w:rsidRDefault="00B400E8" w:rsidP="00B400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59264" behindDoc="0" locked="0" layoutInCell="1" allowOverlap="1" wp14:anchorId="2F59357B" wp14:editId="72D8FAD7">
                  <wp:simplePos x="0" y="0"/>
                  <wp:positionH relativeFrom="column">
                    <wp:posOffset>4396105</wp:posOffset>
                  </wp:positionH>
                  <wp:positionV relativeFrom="paragraph">
                    <wp:posOffset>103505</wp:posOffset>
                  </wp:positionV>
                  <wp:extent cx="1181100" cy="1417320"/>
                  <wp:effectExtent l="0" t="0" r="0" b="0"/>
                  <wp:wrapSquare wrapText="bothSides"/>
                  <wp:docPr id="4" name="Obrázok 4" descr="https://encrypted-tbn2.gstatic.com/images?q=tbn:ANd9GcQJghTTHNsHbtryF3oiz7-tFoHE63GgVoVssFpdkCOf5zsdW2yo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https://encrypted-tbn2.gstatic.com/images?q=tbn:ANd9GcQJghTTHNsHbtryF3oiz7-tFoHE63GgVoVssFpdkCOf5zsdW2yo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00E8"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656FAD" wp14:editId="106F245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17145</wp:posOffset>
                      </wp:positionV>
                      <wp:extent cx="4173855" cy="1562735"/>
                      <wp:effectExtent l="9525" t="5715" r="7620" b="12700"/>
                      <wp:wrapNone/>
                      <wp:docPr id="2" name="Obdĺžnik: zaoblené roh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3855" cy="15627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9F7F8" w14:textId="77777777" w:rsidR="00B400E8" w:rsidRPr="0023537E" w:rsidRDefault="00B400E8" w:rsidP="00B400E8">
                                  <w:pPr>
                                    <w:spacing w:after="0"/>
                                    <w:jc w:val="center"/>
                                    <w:rPr>
                                      <w:rFonts w:ascii="Arial Black" w:hAnsi="Arial Black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23537E">
                                    <w:rPr>
                                      <w:rFonts w:ascii="Arial Black" w:hAnsi="Arial Black"/>
                                      <w:color w:val="C00000"/>
                                      <w:sz w:val="28"/>
                                      <w:szCs w:val="28"/>
                                    </w:rPr>
                                    <w:t>Pozor akcia !</w:t>
                                  </w:r>
                                  <w:r w:rsidRPr="0023537E">
                                    <w:rPr>
                                      <w:noProof/>
                                      <w:lang w:eastAsia="sk-SK"/>
                                    </w:rPr>
                                    <w:t xml:space="preserve"> </w:t>
                                  </w:r>
                                </w:p>
                                <w:p w14:paraId="242AC0CF" w14:textId="77777777" w:rsidR="00B400E8" w:rsidRDefault="00B400E8" w:rsidP="00B400E8">
                                  <w:pPr>
                                    <w:spacing w:after="0"/>
                                    <w:jc w:val="center"/>
                                    <w:rPr>
                                      <w:rFonts w:ascii="Arial Black" w:hAnsi="Arial Black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23537E">
                                    <w:rPr>
                                      <w:rFonts w:ascii="Arial Black" w:hAnsi="Arial Black"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Vysávač už od 34 € </w:t>
                                  </w:r>
                                </w:p>
                                <w:p w14:paraId="17338544" w14:textId="77777777" w:rsidR="00B400E8" w:rsidRDefault="00B400E8" w:rsidP="00B400E8">
                                  <w:pPr>
                                    <w:spacing w:after="0"/>
                                    <w:jc w:val="center"/>
                                    <w:rPr>
                                      <w:rFonts w:ascii="Arial Black" w:hAnsi="Arial Black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C00000"/>
                                      <w:sz w:val="28"/>
                                      <w:szCs w:val="28"/>
                                    </w:rPr>
                                    <w:t>mesačne !</w:t>
                                  </w:r>
                                  <w:r w:rsidRPr="0023537E">
                                    <w:t xml:space="preserve"> </w:t>
                                  </w:r>
                                </w:p>
                                <w:p w14:paraId="2E8C40CB" w14:textId="77777777" w:rsidR="00B400E8" w:rsidRDefault="00B400E8" w:rsidP="00B400E8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</w:pPr>
                                  <w:r w:rsidRPr="0023537E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Pri kúpe vysávača zaplatí zákazník 4 mesačné</w:t>
                                  </w:r>
                                  <w: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 xml:space="preserve"> s</w:t>
                                  </w:r>
                                  <w:r w:rsidRPr="0023537E"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plátky po 34 €</w:t>
                                  </w:r>
                                  <w:r>
                                    <w:rPr>
                                      <w:rFonts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559E8356" w14:textId="77777777" w:rsidR="00B400E8" w:rsidRPr="0023537E" w:rsidRDefault="00B400E8" w:rsidP="00B400E8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23537E">
                                    <w:rPr>
                                      <w:rFonts w:cs="Arial"/>
                                      <w:i/>
                                      <w:sz w:val="24"/>
                                      <w:szCs w:val="24"/>
                                    </w:rPr>
                                    <w:t>Pri platbe v hotovosti je cena 89 eur</w:t>
                                  </w:r>
                                </w:p>
                                <w:p w14:paraId="3D21610B" w14:textId="77777777" w:rsidR="00B400E8" w:rsidRDefault="00B400E8" w:rsidP="00B400E8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494C4ED" w14:textId="77777777" w:rsidR="00B400E8" w:rsidRDefault="00B400E8" w:rsidP="00B400E8">
                                  <w:pPr>
                                    <w:jc w:val="center"/>
                                  </w:pPr>
                                  <w:r w:rsidRPr="0023537E">
                                    <w:rPr>
                                      <w:rFonts w:ascii="Arial Black" w:hAnsi="Arial Black"/>
                                      <w:color w:val="C00000"/>
                                      <w:sz w:val="28"/>
                                      <w:szCs w:val="28"/>
                                    </w:rPr>
                                    <w:t>mesačne</w:t>
                                  </w:r>
                                  <w:r>
                                    <w:t xml:space="preserve"> 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656FAD" id="Obdĺžnik: zaoblené rohy 2" o:spid="_x0000_s1026" style="position:absolute;margin-left:6.4pt;margin-top:1.35pt;width:328.65pt;height:1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" fillcolor="#d6e3bc" strokecolor="#00b050">
                      <v:textbox>
                        <w:txbxContent>
                          <w:p w14:paraId="2A79F7F8" w14:textId="77777777" w:rsidR="00B400E8" w:rsidRPr="0023537E" w:rsidRDefault="00B400E8" w:rsidP="00B400E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23537E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</w:rPr>
                              <w:t>Pozor akcia !</w:t>
                            </w:r>
                            <w:r w:rsidRPr="0023537E">
                              <w:rPr>
                                <w:noProof/>
                                <w:lang w:eastAsia="sk-SK"/>
                              </w:rPr>
                              <w:t xml:space="preserve"> </w:t>
                            </w:r>
                          </w:p>
                          <w:p w14:paraId="242AC0CF" w14:textId="77777777" w:rsidR="00B400E8" w:rsidRDefault="00B400E8" w:rsidP="00B400E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3537E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</w:rPr>
                              <w:t xml:space="preserve">Vysávač už od 34 € </w:t>
                            </w:r>
                          </w:p>
                          <w:p w14:paraId="17338544" w14:textId="77777777" w:rsidR="00B400E8" w:rsidRDefault="00B400E8" w:rsidP="00B400E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</w:rPr>
                              <w:t>mesačne !</w:t>
                            </w:r>
                            <w:r w:rsidRPr="0023537E">
                              <w:t xml:space="preserve"> </w:t>
                            </w:r>
                          </w:p>
                          <w:p w14:paraId="2E8C40CB" w14:textId="77777777" w:rsidR="00B400E8" w:rsidRDefault="00B400E8" w:rsidP="00B400E8">
                            <w:pPr>
                              <w:spacing w:after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3537E">
                              <w:rPr>
                                <w:rFonts w:cs="Arial"/>
                                <w:sz w:val="24"/>
                                <w:szCs w:val="24"/>
                              </w:rPr>
                              <w:t>Pri kúpe vysávača zaplatí zákazník 4 mesačné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Pr="0023537E">
                              <w:rPr>
                                <w:rFonts w:cs="Arial"/>
                                <w:sz w:val="24"/>
                                <w:szCs w:val="24"/>
                              </w:rPr>
                              <w:t>plátky po 34 €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59E8356" w14:textId="77777777" w:rsidR="00B400E8" w:rsidRPr="0023537E" w:rsidRDefault="00B400E8" w:rsidP="00B400E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353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Pri platbe v hotovosti je cena 89 eur</w:t>
                            </w:r>
                          </w:p>
                          <w:p w14:paraId="3D21610B" w14:textId="77777777" w:rsidR="00B400E8" w:rsidRDefault="00B400E8" w:rsidP="00B400E8">
                            <w:pPr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4494C4ED" w14:textId="77777777" w:rsidR="00B400E8" w:rsidRDefault="00B400E8" w:rsidP="00B400E8">
                            <w:pPr>
                              <w:jc w:val="center"/>
                            </w:pPr>
                            <w:r w:rsidRPr="0023537E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</w:rPr>
                              <w:t>mesačne</w:t>
                            </w:r>
                            <w:r>
                              <w:t xml:space="preserve"> 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B34E2C4" w14:textId="77777777" w:rsidR="00B400E8" w:rsidRPr="00B400E8" w:rsidRDefault="00B400E8" w:rsidP="00B400E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EC51FD" w14:textId="77777777" w:rsidR="00B400E8" w:rsidRPr="00B400E8" w:rsidRDefault="00B400E8" w:rsidP="00B400E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12607A" w14:textId="77777777" w:rsidR="00B400E8" w:rsidRPr="00B400E8" w:rsidRDefault="00B400E8" w:rsidP="00B400E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0C150A" w14:textId="77777777" w:rsidR="00B400E8" w:rsidRPr="00B400E8" w:rsidRDefault="00B400E8" w:rsidP="00B400E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900FFB" w14:textId="77777777" w:rsidR="00B400E8" w:rsidRPr="00B400E8" w:rsidRDefault="00B400E8" w:rsidP="00B400E8">
            <w:pPr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EC1C083" w14:textId="3BFA4A96" w:rsidR="00B400E8" w:rsidRDefault="00B400E8" w:rsidP="00B400E8">
            <w:pPr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    O koľko eur sa predraží nákup vysávača pri kúpe na splátky, oproti kúpe v hotovosti?</w:t>
            </w:r>
          </w:p>
          <w:p w14:paraId="0C0C2181" w14:textId="334E58EE" w:rsidR="006655DB" w:rsidRDefault="006655DB" w:rsidP="00B400E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B66260" w14:textId="77777777" w:rsidR="00186C48" w:rsidRDefault="00186C48" w:rsidP="00B400E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7BF902" w14:textId="4DE081F6" w:rsidR="006655DB" w:rsidRDefault="006655DB" w:rsidP="00B400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Úloha č.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výdavky na bývanie</w:t>
            </w:r>
          </w:p>
          <w:p w14:paraId="4A03417F" w14:textId="4A9B04FC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Mesačný príjem rodiny tvorí mzda pána Dolného vo výške 587 € a mzda pani Dolnej vo </w:t>
            </w:r>
          </w:p>
          <w:p w14:paraId="79F49227" w14:textId="6C5CC7C0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výške 396 €. Ich výdavky na bývanie predstavujú celkom 245 €.</w:t>
            </w:r>
          </w:p>
          <w:p w14:paraId="3697ED63" w14:textId="1A3A9D2A" w:rsidR="00B400E8" w:rsidRPr="00B400E8" w:rsidRDefault="00B400E8" w:rsidP="006655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Koľko percent príjmu rodiny predstavujú výdavky na bývanie?</w:t>
            </w:r>
          </w:p>
          <w:p w14:paraId="7D7AB552" w14:textId="2F119075" w:rsidR="00B400E8" w:rsidRDefault="00B400E8" w:rsidP="00B400E8">
            <w:pPr>
              <w:tabs>
                <w:tab w:val="left" w:pos="2115"/>
                <w:tab w:val="left" w:pos="2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A) približne 25 %</w:t>
            </w:r>
            <w:r w:rsidRPr="00B400E8">
              <w:rPr>
                <w:rFonts w:ascii="Times New Roman" w:hAnsi="Times New Roman"/>
                <w:sz w:val="24"/>
                <w:szCs w:val="24"/>
              </w:rPr>
              <w:tab/>
              <w:t xml:space="preserve">  B) </w:t>
            </w:r>
            <w:r w:rsidRPr="00B400E8">
              <w:rPr>
                <w:rFonts w:ascii="Times New Roman" w:hAnsi="Times New Roman"/>
                <w:sz w:val="24"/>
                <w:szCs w:val="24"/>
              </w:rPr>
              <w:tab/>
              <w:t>približne 75 %   C) viac ako 50 %    D) menej ako 10 %</w:t>
            </w:r>
          </w:p>
          <w:p w14:paraId="4FDF9F76" w14:textId="50F54C3B" w:rsidR="006655DB" w:rsidRDefault="006655DB" w:rsidP="00B400E8">
            <w:pPr>
              <w:tabs>
                <w:tab w:val="left" w:pos="2115"/>
                <w:tab w:val="left" w:pos="2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7A4F85" w14:textId="56EF97CE" w:rsidR="006655DB" w:rsidRDefault="006655DB" w:rsidP="00B400E8">
            <w:pPr>
              <w:tabs>
                <w:tab w:val="left" w:pos="2115"/>
                <w:tab w:val="left" w:pos="2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9F9CAB" w14:textId="77777777" w:rsidR="006655DB" w:rsidRDefault="006655DB" w:rsidP="00B400E8">
            <w:pPr>
              <w:tabs>
                <w:tab w:val="left" w:pos="2115"/>
                <w:tab w:val="left" w:pos="2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624F8F" w14:textId="5FEE27C2" w:rsidR="006655DB" w:rsidRPr="00B400E8" w:rsidRDefault="006655DB" w:rsidP="00B400E8">
            <w:pPr>
              <w:tabs>
                <w:tab w:val="left" w:pos="2115"/>
                <w:tab w:val="left" w:pos="2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Úloha č.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výplata</w:t>
            </w:r>
          </w:p>
          <w:p w14:paraId="678AFA21" w14:textId="77777777" w:rsidR="00B400E8" w:rsidRPr="00B400E8" w:rsidRDefault="00B400E8" w:rsidP="00B400E8">
            <w:pPr>
              <w:tabs>
                <w:tab w:val="left" w:pos="2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AAC131" w14:textId="6C5E95D8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Pani </w:t>
            </w:r>
            <w:proofErr w:type="spellStart"/>
            <w:r w:rsidRPr="00B400E8">
              <w:rPr>
                <w:rFonts w:ascii="Times New Roman" w:hAnsi="Times New Roman"/>
                <w:sz w:val="24"/>
                <w:szCs w:val="24"/>
              </w:rPr>
              <w:t>Kolárová</w:t>
            </w:r>
            <w:proofErr w:type="spellEnd"/>
            <w:r w:rsidRPr="00B400E8">
              <w:rPr>
                <w:rFonts w:ascii="Times New Roman" w:hAnsi="Times New Roman"/>
                <w:sz w:val="24"/>
                <w:szCs w:val="24"/>
              </w:rPr>
              <w:t xml:space="preserve"> je zamestnaná. V januári  dosiahol jej hrubý príjem 746 €. Poistné </w:t>
            </w:r>
          </w:p>
          <w:p w14:paraId="06C262A6" w14:textId="0D18DCF6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predstavuje 99,96 €, daň z príjmu 62,52 €. Zamestnávateľ zráža pani Kolárovej v ostatných </w:t>
            </w:r>
          </w:p>
          <w:p w14:paraId="6A4F38B8" w14:textId="3C138349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zrážkach 170 €, z čoho je 50 € určených na sporiaci účet a 120 € na splátku hypotekárneho </w:t>
            </w:r>
          </w:p>
          <w:p w14:paraId="7C3FD071" w14:textId="6A1423D8" w:rsidR="00B400E8" w:rsidRPr="00B400E8" w:rsidRDefault="00B400E8" w:rsidP="006655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úveru. Na osobný účet do banky pošle zamestnávateľ pani Kolárovej:</w:t>
            </w:r>
          </w:p>
          <w:p w14:paraId="372C8AF1" w14:textId="7F5291A7" w:rsidR="00B400E8" w:rsidRPr="00B400E8" w:rsidRDefault="00B400E8" w:rsidP="00B400E8">
            <w:pPr>
              <w:tabs>
                <w:tab w:val="center" w:pos="453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A)  583,52 €                B) 413,52 €                       C) 866,00 €</w:t>
            </w:r>
            <w:r w:rsidRPr="00B400E8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D) 746,00 €</w:t>
            </w:r>
          </w:p>
          <w:p w14:paraId="42DB1E2F" w14:textId="1DAAB0CD" w:rsid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4D6923" w14:textId="464A1600" w:rsidR="006655DB" w:rsidRDefault="006655DB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3ADB96" w14:textId="77777777" w:rsidR="006655DB" w:rsidRDefault="006655DB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29F26C" w14:textId="228D69BD" w:rsidR="006655DB" w:rsidRDefault="006655DB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Úloha č.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pôžička</w:t>
            </w:r>
          </w:p>
          <w:p w14:paraId="368B6E37" w14:textId="77777777" w:rsidR="006655DB" w:rsidRPr="00B400E8" w:rsidRDefault="006655DB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21DAB9" w14:textId="2072BC5F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Pán Novák chce zrekonštruovať kúpeľňu. Predpokladá, že celkové náklady rekonštrukcie </w:t>
            </w:r>
          </w:p>
          <w:p w14:paraId="0CD0C965" w14:textId="5972102B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neprekročia sumu 3 000 €. Rozhodol sa, že si na rekonštrukciu požičia v niektorej z bánk.</w:t>
            </w:r>
          </w:p>
          <w:p w14:paraId="40CAE79B" w14:textId="5DE1D95D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Ktorú z možnosti si má pán Novák vybrať, ak jeho najdôležitejšou podmienkou je, aby </w:t>
            </w:r>
          </w:p>
          <w:p w14:paraId="4323FCD3" w14:textId="2FFC54CD" w:rsidR="00B400E8" w:rsidRPr="00B400E8" w:rsidRDefault="00B400E8" w:rsidP="006655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celkové náklady na pôžičku boli čo </w:t>
            </w:r>
            <w:r w:rsidRPr="00B400E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najnižšie </w:t>
            </w:r>
            <w:r w:rsidRPr="00B400E8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56A70A7C" w14:textId="79DBC3F8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A) Pri výške úveru 3 000 € a výške mesačnej splátky 59 € je doba splácania 84 splátok.</w:t>
            </w:r>
          </w:p>
          <w:p w14:paraId="614A1D19" w14:textId="7A8ED04E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B) Pri výške úveru 3 000 € a dobe splatnosti 6 rokov je výška mesačnej splátky 65 €.</w:t>
            </w:r>
          </w:p>
          <w:p w14:paraId="734B310E" w14:textId="61F3060C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C) Pri výške úveru 3 000 € splatného na 65 splátok je výška mesačnej splátky 68 €.</w:t>
            </w:r>
          </w:p>
          <w:p w14:paraId="26A5D249" w14:textId="44E8F8B0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D) Pri výške úveru 3 000 € splatného na 60 splátok je výška mesačnej splátky 71 €.</w:t>
            </w:r>
          </w:p>
          <w:p w14:paraId="4280F916" w14:textId="5A042180" w:rsidR="00B400E8" w:rsidRDefault="00B400E8" w:rsidP="00B400E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860290" w14:textId="77777777" w:rsidR="006655DB" w:rsidRDefault="006655DB" w:rsidP="00B400E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A236FC" w14:textId="5E69EEE9" w:rsidR="006655DB" w:rsidRPr="00B400E8" w:rsidRDefault="006655DB" w:rsidP="00B400E8">
            <w:pPr>
              <w:rPr>
                <w:rFonts w:ascii="Times New Roman" w:hAnsi="Times New Roman"/>
                <w:sz w:val="24"/>
                <w:szCs w:val="24"/>
              </w:rPr>
            </w:pP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Úloha č.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Pr="00D172E5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termínovaný vklad</w:t>
            </w:r>
          </w:p>
          <w:p w14:paraId="68E08E2B" w14:textId="091DB43A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Podnikateľ Šikovný si uložil hotovosť v eurách do banky na ročný termínovaný vklad </w:t>
            </w:r>
          </w:p>
          <w:p w14:paraId="09BAE4E9" w14:textId="45CEBBD4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s úrokovou mierou 3 % </w:t>
            </w:r>
            <w:proofErr w:type="spellStart"/>
            <w:r w:rsidRPr="00B400E8">
              <w:rPr>
                <w:rFonts w:ascii="Times New Roman" w:hAnsi="Times New Roman"/>
                <w:sz w:val="24"/>
                <w:szCs w:val="24"/>
              </w:rPr>
              <w:t>p.a</w:t>
            </w:r>
            <w:proofErr w:type="spellEnd"/>
            <w:r w:rsidRPr="00B400E8">
              <w:rPr>
                <w:rFonts w:ascii="Times New Roman" w:hAnsi="Times New Roman"/>
                <w:sz w:val="24"/>
                <w:szCs w:val="24"/>
              </w:rPr>
              <w:t>.  Po roku mu v banke na tomto účte pripísali 3 900 €.</w:t>
            </w:r>
          </w:p>
          <w:p w14:paraId="61EC7797" w14:textId="4D84AB41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 xml:space="preserve">Podnikateľ Priebojný si do tej istej banky vložil 120 000 €, ale vybral si inú možnosť </w:t>
            </w:r>
          </w:p>
          <w:p w14:paraId="47B4B77E" w14:textId="252020CF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sporenia, pretože sa mu zdala byť výhodnejšia. Po roku sa mu objavilo na účte 124 800 €.</w:t>
            </w:r>
          </w:p>
          <w:p w14:paraId="7AF03C3B" w14:textId="20C5B750" w:rsidR="00B400E8" w:rsidRPr="00B400E8" w:rsidRDefault="00B400E8" w:rsidP="006655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Označte, ktorá z uvedených možností je správna?</w:t>
            </w:r>
          </w:p>
          <w:p w14:paraId="6D438D01" w14:textId="16605061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A) Pán Priebojný mal o 1 % vyšší úrok.</w:t>
            </w:r>
          </w:p>
          <w:p w14:paraId="53855D04" w14:textId="151AE716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B) Vkladový účet pána Priebojného nebol výhodnejší.</w:t>
            </w:r>
          </w:p>
          <w:p w14:paraId="3E4E53D2" w14:textId="5B27DDBB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C) Pán Široký mal rovnako vysoký úrok ako pán Priebojný.</w:t>
            </w:r>
          </w:p>
          <w:p w14:paraId="5DF2724F" w14:textId="2E136019" w:rsidR="00B400E8" w:rsidRPr="00B400E8" w:rsidRDefault="00B400E8" w:rsidP="00B40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0E8">
              <w:rPr>
                <w:rFonts w:ascii="Times New Roman" w:hAnsi="Times New Roman"/>
                <w:sz w:val="24"/>
                <w:szCs w:val="24"/>
              </w:rPr>
              <w:t>D) Výhodnejší bol úrok pána Priebojného, lebo mal vyšší vklad.</w:t>
            </w:r>
          </w:p>
          <w:p w14:paraId="160C83F5" w14:textId="77777777" w:rsidR="00D510F8" w:rsidRPr="00C32367" w:rsidRDefault="00D510F8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981" w:rsidRPr="00C32367" w14:paraId="6A52D472" w14:textId="77777777" w:rsidTr="00356B73">
        <w:trPr>
          <w:trHeight w:val="3811"/>
        </w:trPr>
        <w:tc>
          <w:tcPr>
            <w:tcW w:w="9288" w:type="dxa"/>
          </w:tcPr>
          <w:p w14:paraId="723DC968" w14:textId="77777777" w:rsidR="009676D2" w:rsidRPr="00AA6A2A" w:rsidRDefault="009676D2" w:rsidP="009676D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A6A2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Záver:</w:t>
            </w:r>
          </w:p>
          <w:p w14:paraId="47647D03" w14:textId="77777777" w:rsidR="009676D2" w:rsidRPr="00C32367" w:rsidRDefault="009676D2" w:rsidP="009676D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1CBB05" w14:textId="77777777" w:rsidR="009676D2" w:rsidRPr="00AA6A2A" w:rsidRDefault="009676D2" w:rsidP="009676D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A6A2A">
              <w:rPr>
                <w:rFonts w:ascii="Times New Roman" w:hAnsi="Times New Roman"/>
                <w:b/>
                <w:sz w:val="28"/>
                <w:szCs w:val="28"/>
              </w:rPr>
              <w:t>Zhrnutia a odporúčania pre činnosť pedagogických zamestnancov</w:t>
            </w:r>
          </w:p>
          <w:p w14:paraId="6A3FB456" w14:textId="77777777" w:rsidR="009676D2" w:rsidRPr="00C32367" w:rsidRDefault="009676D2" w:rsidP="009676D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80AB41" w14:textId="45BC3E1E" w:rsidR="006F616C" w:rsidRPr="00C32367" w:rsidRDefault="009676D2" w:rsidP="009676D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Nasledovné činnosti boli vybrané, lebo  najlepšie korešpondujú s cieľmi klubu a podnikaním, podnikateľským zámerom</w:t>
            </w:r>
            <w:r w:rsidR="006F616C" w:rsidRPr="00C32367">
              <w:rPr>
                <w:rFonts w:ascii="Times New Roman" w:hAnsi="Times New Roman"/>
                <w:sz w:val="24"/>
                <w:szCs w:val="24"/>
              </w:rPr>
              <w:t>, zamestnanie a príprava naň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616C" w:rsidRPr="00C32367">
              <w:rPr>
                <w:rFonts w:ascii="Times New Roman" w:hAnsi="Times New Roman"/>
                <w:sz w:val="24"/>
                <w:szCs w:val="24"/>
              </w:rPr>
              <w:t>a bankovníctvom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 xml:space="preserve">. Náš klub sa zameral na podnikanie </w:t>
            </w:r>
            <w:r w:rsidR="006F616C" w:rsidRPr="00C32367">
              <w:rPr>
                <w:rFonts w:ascii="Times New Roman" w:hAnsi="Times New Roman"/>
                <w:sz w:val="24"/>
                <w:szCs w:val="24"/>
              </w:rPr>
              <w:t xml:space="preserve">cvičné firmy, banky. </w:t>
            </w:r>
          </w:p>
          <w:p w14:paraId="28F63B75" w14:textId="65142F35" w:rsidR="009676D2" w:rsidRPr="00C32367" w:rsidRDefault="009676D2" w:rsidP="009676D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Nedostatky sú najmä pri riešení úloh zo života, pretože žiaci nemajú s podnikaním žiadne skúseností, ale v budúcnosti sa môžu práve týmto smerom uberať a získajú aspoň základné informácie. </w:t>
            </w:r>
            <w:r w:rsidR="006F616C" w:rsidRPr="00C32367">
              <w:rPr>
                <w:rFonts w:ascii="Times New Roman" w:hAnsi="Times New Roman"/>
                <w:sz w:val="24"/>
                <w:szCs w:val="24"/>
              </w:rPr>
              <w:t>Pre ich úspešnú kariéru je nevyhnutné, aby sa vedeli prezentovať vhodným spôsobom.</w:t>
            </w:r>
          </w:p>
          <w:p w14:paraId="0953C6C8" w14:textId="197B04E2" w:rsidR="009676D2" w:rsidRDefault="009676D2" w:rsidP="009676D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Pr</w:t>
            </w:r>
            <w:r w:rsidR="006F616C" w:rsidRPr="00C32367">
              <w:rPr>
                <w:rFonts w:ascii="Times New Roman" w:hAnsi="Times New Roman"/>
                <w:sz w:val="24"/>
                <w:szCs w:val="24"/>
              </w:rPr>
              <w:t>e oživenie sme zaradili dramatizáciu rozprávky o troch grošoch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F771ADC" w14:textId="076F5352" w:rsidR="00186C48" w:rsidRPr="00C32367" w:rsidRDefault="00186C48" w:rsidP="009676D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Zameranie úloh v navrhovanej zbierke súvisí s produktami v banke a bežnými situáciami v domácnosti.</w:t>
            </w:r>
          </w:p>
          <w:p w14:paraId="6DFDA0E0" w14:textId="77777777" w:rsidR="009676D2" w:rsidRPr="00C32367" w:rsidRDefault="009676D2" w:rsidP="009676D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6BEC3D" w14:textId="77777777" w:rsidR="00C15981" w:rsidRPr="00C32367" w:rsidRDefault="00C15981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C9F22B7" w14:textId="77777777" w:rsidR="00434B1F" w:rsidRPr="00C32367" w:rsidRDefault="00434B1F" w:rsidP="00C15981">
      <w:pPr>
        <w:tabs>
          <w:tab w:val="left" w:pos="111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003B9DE" w14:textId="77777777" w:rsidR="003C12F2" w:rsidRPr="00C32367" w:rsidRDefault="003C12F2" w:rsidP="00C15981">
      <w:pPr>
        <w:tabs>
          <w:tab w:val="left" w:pos="1114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7"/>
        <w:gridCol w:w="5078"/>
      </w:tblGrid>
      <w:tr w:rsidR="00434B1F" w:rsidRPr="00C32367" w14:paraId="2466C38E" w14:textId="77777777" w:rsidTr="009676D2">
        <w:trPr>
          <w:trHeight w:val="671"/>
        </w:trPr>
        <w:tc>
          <w:tcPr>
            <w:tcW w:w="4057" w:type="dxa"/>
          </w:tcPr>
          <w:p w14:paraId="6BBC4258" w14:textId="77777777" w:rsidR="00434B1F" w:rsidRPr="00C32367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Vypracoval (meno, priezvisko)</w:t>
            </w:r>
          </w:p>
        </w:tc>
        <w:tc>
          <w:tcPr>
            <w:tcW w:w="5078" w:type="dxa"/>
            <w:vAlign w:val="center"/>
          </w:tcPr>
          <w:p w14:paraId="304A1079" w14:textId="77777777" w:rsidR="00434B1F" w:rsidRPr="00C32367" w:rsidRDefault="00E504A0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434B1F" w:rsidRPr="00C32367" w14:paraId="79C02047" w14:textId="77777777" w:rsidTr="009676D2">
        <w:trPr>
          <w:trHeight w:val="632"/>
        </w:trPr>
        <w:tc>
          <w:tcPr>
            <w:tcW w:w="4057" w:type="dxa"/>
          </w:tcPr>
          <w:p w14:paraId="1568F103" w14:textId="77777777" w:rsidR="00434B1F" w:rsidRPr="00C32367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78" w:type="dxa"/>
            <w:vAlign w:val="center"/>
          </w:tcPr>
          <w:p w14:paraId="75F2AC12" w14:textId="7D9E956F" w:rsidR="00434B1F" w:rsidRPr="00C32367" w:rsidRDefault="00247C77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30.</w:t>
            </w:r>
            <w:r w:rsidR="00AA6A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>06</w:t>
            </w:r>
            <w:r w:rsidR="00C505EF" w:rsidRPr="00C32367">
              <w:rPr>
                <w:rFonts w:ascii="Times New Roman" w:hAnsi="Times New Roman"/>
                <w:sz w:val="24"/>
                <w:szCs w:val="24"/>
              </w:rPr>
              <w:t>.</w:t>
            </w:r>
            <w:r w:rsidR="00AA6A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05EF" w:rsidRPr="00C32367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434B1F" w:rsidRPr="00C32367" w14:paraId="2A13D1D5" w14:textId="77777777" w:rsidTr="009676D2">
        <w:trPr>
          <w:trHeight w:val="710"/>
        </w:trPr>
        <w:tc>
          <w:tcPr>
            <w:tcW w:w="4057" w:type="dxa"/>
          </w:tcPr>
          <w:p w14:paraId="5AA339CE" w14:textId="77777777" w:rsidR="00434B1F" w:rsidRPr="00C32367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78" w:type="dxa"/>
          </w:tcPr>
          <w:p w14:paraId="42ED70F9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4B1F" w:rsidRPr="00C32367" w14:paraId="3310782C" w14:textId="77777777" w:rsidTr="009676D2">
        <w:trPr>
          <w:trHeight w:val="632"/>
        </w:trPr>
        <w:tc>
          <w:tcPr>
            <w:tcW w:w="4057" w:type="dxa"/>
          </w:tcPr>
          <w:p w14:paraId="556595E5" w14:textId="77777777" w:rsidR="00434B1F" w:rsidRPr="00C32367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Schválil (meno, priezvisko)</w:t>
            </w:r>
          </w:p>
        </w:tc>
        <w:tc>
          <w:tcPr>
            <w:tcW w:w="5078" w:type="dxa"/>
          </w:tcPr>
          <w:p w14:paraId="353450E7" w14:textId="023D4037" w:rsidR="00434B1F" w:rsidRPr="00C32367" w:rsidRDefault="003A132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 xml:space="preserve">Mgr. Renáta </w:t>
            </w:r>
            <w:proofErr w:type="spellStart"/>
            <w:r w:rsidRPr="00C32367">
              <w:rPr>
                <w:rFonts w:ascii="Times New Roman" w:hAnsi="Times New Roman"/>
                <w:sz w:val="24"/>
                <w:szCs w:val="24"/>
              </w:rPr>
              <w:t>Maloveská</w:t>
            </w:r>
            <w:proofErr w:type="spellEnd"/>
            <w:r w:rsidRPr="00C32367">
              <w:rPr>
                <w:rFonts w:ascii="Times New Roman" w:hAnsi="Times New Roman"/>
                <w:sz w:val="24"/>
                <w:szCs w:val="24"/>
              </w:rPr>
              <w:t>, Mgr. Da</w:t>
            </w:r>
            <w:r w:rsidR="00537954" w:rsidRPr="00C32367">
              <w:rPr>
                <w:rFonts w:ascii="Times New Roman" w:hAnsi="Times New Roman"/>
                <w:sz w:val="24"/>
                <w:szCs w:val="24"/>
              </w:rPr>
              <w:t>g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 xml:space="preserve">mar </w:t>
            </w:r>
            <w:proofErr w:type="spellStart"/>
            <w:r w:rsidRPr="00C32367">
              <w:rPr>
                <w:rFonts w:ascii="Times New Roman" w:hAnsi="Times New Roman"/>
                <w:sz w:val="24"/>
                <w:szCs w:val="24"/>
              </w:rPr>
              <w:t>Jakušová</w:t>
            </w:r>
            <w:proofErr w:type="spellEnd"/>
            <w:r w:rsidRPr="00C32367">
              <w:rPr>
                <w:rFonts w:ascii="Times New Roman" w:hAnsi="Times New Roman"/>
                <w:sz w:val="24"/>
                <w:szCs w:val="24"/>
              </w:rPr>
              <w:t>, Ing.</w:t>
            </w:r>
            <w:r w:rsidR="000F4D9C" w:rsidRPr="00C323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 xml:space="preserve">Petra </w:t>
            </w:r>
            <w:proofErr w:type="spellStart"/>
            <w:r w:rsidRPr="00C32367">
              <w:rPr>
                <w:rFonts w:ascii="Times New Roman" w:hAnsi="Times New Roman"/>
                <w:sz w:val="24"/>
                <w:szCs w:val="24"/>
              </w:rPr>
              <w:t>Lesníková</w:t>
            </w:r>
            <w:proofErr w:type="spellEnd"/>
            <w:r w:rsidRPr="00C32367">
              <w:rPr>
                <w:rFonts w:ascii="Times New Roman" w:hAnsi="Times New Roman"/>
                <w:sz w:val="24"/>
                <w:szCs w:val="24"/>
              </w:rPr>
              <w:t>, PhD.</w:t>
            </w:r>
          </w:p>
        </w:tc>
      </w:tr>
      <w:tr w:rsidR="00434B1F" w:rsidRPr="00C32367" w14:paraId="0E744838" w14:textId="77777777" w:rsidTr="009676D2">
        <w:trPr>
          <w:trHeight w:val="671"/>
        </w:trPr>
        <w:tc>
          <w:tcPr>
            <w:tcW w:w="4057" w:type="dxa"/>
          </w:tcPr>
          <w:p w14:paraId="19DF0A0D" w14:textId="77777777" w:rsidR="00434B1F" w:rsidRPr="00C32367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78" w:type="dxa"/>
            <w:vAlign w:val="center"/>
          </w:tcPr>
          <w:p w14:paraId="1C9154F0" w14:textId="3892251A" w:rsidR="00434B1F" w:rsidRPr="00C32367" w:rsidRDefault="00247C77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30.</w:t>
            </w:r>
            <w:r w:rsidR="00AA6A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2367">
              <w:rPr>
                <w:rFonts w:ascii="Times New Roman" w:hAnsi="Times New Roman"/>
                <w:sz w:val="24"/>
                <w:szCs w:val="24"/>
              </w:rPr>
              <w:t>06</w:t>
            </w:r>
            <w:r w:rsidR="00C505EF" w:rsidRPr="00C32367">
              <w:rPr>
                <w:rFonts w:ascii="Times New Roman" w:hAnsi="Times New Roman"/>
                <w:sz w:val="24"/>
                <w:szCs w:val="24"/>
              </w:rPr>
              <w:t>.</w:t>
            </w:r>
            <w:r w:rsidR="00AA6A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05EF" w:rsidRPr="00C32367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434B1F" w:rsidRPr="00C32367" w14:paraId="35ABCA11" w14:textId="77777777" w:rsidTr="009676D2">
        <w:trPr>
          <w:trHeight w:val="671"/>
        </w:trPr>
        <w:tc>
          <w:tcPr>
            <w:tcW w:w="4057" w:type="dxa"/>
          </w:tcPr>
          <w:p w14:paraId="1E033555" w14:textId="77777777" w:rsidR="00434B1F" w:rsidRPr="00C32367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367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78" w:type="dxa"/>
          </w:tcPr>
          <w:p w14:paraId="45A3C087" w14:textId="77777777" w:rsidR="00434B1F" w:rsidRPr="00C32367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6E7D6F" w14:textId="77777777" w:rsidR="000F4D9C" w:rsidRPr="00C32367" w:rsidRDefault="000F4D9C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21BF10" w14:textId="361DC72B" w:rsidR="000F4D9C" w:rsidRPr="00C32367" w:rsidRDefault="000F4D9C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002FBB0" w14:textId="77777777" w:rsidR="00D510F8" w:rsidRPr="00C32367" w:rsidRDefault="00D510F8" w:rsidP="00C1598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sectPr w:rsidR="00D510F8" w:rsidRPr="00C32367" w:rsidSect="00FC6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809F5" w14:textId="77777777" w:rsidR="00FF0CF9" w:rsidRDefault="00FF0CF9" w:rsidP="00CF35D8">
      <w:pPr>
        <w:spacing w:after="0" w:line="240" w:lineRule="auto"/>
      </w:pPr>
      <w:r>
        <w:separator/>
      </w:r>
    </w:p>
  </w:endnote>
  <w:endnote w:type="continuationSeparator" w:id="0">
    <w:p w14:paraId="55B431C9" w14:textId="77777777" w:rsidR="00FF0CF9" w:rsidRDefault="00FF0CF9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DF33D" w14:textId="77777777" w:rsidR="00FF0CF9" w:rsidRDefault="00FF0CF9" w:rsidP="00CF35D8">
      <w:pPr>
        <w:spacing w:after="0" w:line="240" w:lineRule="auto"/>
      </w:pPr>
      <w:r>
        <w:separator/>
      </w:r>
    </w:p>
  </w:footnote>
  <w:footnote w:type="continuationSeparator" w:id="0">
    <w:p w14:paraId="395C5E34" w14:textId="77777777" w:rsidR="00FF0CF9" w:rsidRDefault="00FF0CF9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ECA7B5C"/>
    <w:lvl w:ilvl="0">
      <w:start w:val="1"/>
      <w:numFmt w:val="bullet"/>
      <w:pStyle w:val="slovanzoznam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B85E9B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3D702B9"/>
    <w:multiLevelType w:val="hybridMultilevel"/>
    <w:tmpl w:val="61DC9C60"/>
    <w:lvl w:ilvl="0" w:tplc="65C6CA66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36378"/>
    <w:multiLevelType w:val="hybridMultilevel"/>
    <w:tmpl w:val="613CBCC0"/>
    <w:lvl w:ilvl="0" w:tplc="3D0A1D24">
      <w:start w:val="1"/>
      <w:numFmt w:val="upperLetter"/>
      <w:lvlText w:val="%1)"/>
      <w:lvlJc w:val="left"/>
      <w:pPr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B6CBB"/>
    <w:multiLevelType w:val="hybridMultilevel"/>
    <w:tmpl w:val="1B5E2C4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10D6357"/>
    <w:multiLevelType w:val="hybridMultilevel"/>
    <w:tmpl w:val="8AC2A5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02A84"/>
    <w:multiLevelType w:val="multilevel"/>
    <w:tmpl w:val="84BA3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0F232C"/>
    <w:multiLevelType w:val="hybridMultilevel"/>
    <w:tmpl w:val="1F7C3D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D11EB"/>
    <w:multiLevelType w:val="hybridMultilevel"/>
    <w:tmpl w:val="A5682236"/>
    <w:lvl w:ilvl="0" w:tplc="9F54D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A16D84"/>
    <w:multiLevelType w:val="hybridMultilevel"/>
    <w:tmpl w:val="418E5D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E1167"/>
    <w:multiLevelType w:val="hybridMultilevel"/>
    <w:tmpl w:val="52CA7EC2"/>
    <w:lvl w:ilvl="0" w:tplc="645EDB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E7219"/>
    <w:multiLevelType w:val="hybridMultilevel"/>
    <w:tmpl w:val="FCCA62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7">
      <w:start w:val="1"/>
      <w:numFmt w:val="lowerLetter"/>
      <w:lvlText w:val="%3)"/>
      <w:lvlJc w:val="lef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D52FD"/>
    <w:multiLevelType w:val="hybridMultilevel"/>
    <w:tmpl w:val="17BCE4D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A6142BC"/>
    <w:multiLevelType w:val="multilevel"/>
    <w:tmpl w:val="3A84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9F1F55"/>
    <w:multiLevelType w:val="hybridMultilevel"/>
    <w:tmpl w:val="9B7698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B7730"/>
    <w:multiLevelType w:val="hybridMultilevel"/>
    <w:tmpl w:val="34F62568"/>
    <w:lvl w:ilvl="0" w:tplc="65C6CA66">
      <w:start w:val="9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C4B7EF0"/>
    <w:multiLevelType w:val="hybridMultilevel"/>
    <w:tmpl w:val="0B1EC1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DCC1404"/>
    <w:multiLevelType w:val="hybridMultilevel"/>
    <w:tmpl w:val="47DE9C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46A79"/>
    <w:multiLevelType w:val="hybridMultilevel"/>
    <w:tmpl w:val="EFC4F6F8"/>
    <w:lvl w:ilvl="0" w:tplc="27DED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31032"/>
    <w:multiLevelType w:val="multilevel"/>
    <w:tmpl w:val="9F7AA1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83346B2"/>
    <w:multiLevelType w:val="hybridMultilevel"/>
    <w:tmpl w:val="A998A15E"/>
    <w:lvl w:ilvl="0" w:tplc="041B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8874AA3"/>
    <w:multiLevelType w:val="hybridMultilevel"/>
    <w:tmpl w:val="BFE64C78"/>
    <w:lvl w:ilvl="0" w:tplc="B0D217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4A2DFF"/>
    <w:multiLevelType w:val="hybridMultilevel"/>
    <w:tmpl w:val="B9AE01CA"/>
    <w:lvl w:ilvl="0" w:tplc="041B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8" w15:restartNumberingAfterBreak="0">
    <w:nsid w:val="7DEE5F56"/>
    <w:multiLevelType w:val="hybridMultilevel"/>
    <w:tmpl w:val="4E3E0B5E"/>
    <w:lvl w:ilvl="0" w:tplc="8264B3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6"/>
  </w:num>
  <w:num w:numId="4">
    <w:abstractNumId w:val="2"/>
  </w:num>
  <w:num w:numId="5">
    <w:abstractNumId w:val="23"/>
  </w:num>
  <w:num w:numId="6">
    <w:abstractNumId w:val="25"/>
  </w:num>
  <w:num w:numId="7">
    <w:abstractNumId w:val="27"/>
  </w:num>
  <w:num w:numId="8">
    <w:abstractNumId w:val="0"/>
  </w:num>
  <w:num w:numId="9">
    <w:abstractNumId w:val="18"/>
  </w:num>
  <w:num w:numId="10">
    <w:abstractNumId w:val="17"/>
  </w:num>
  <w:num w:numId="11">
    <w:abstractNumId w:val="5"/>
  </w:num>
  <w:num w:numId="12">
    <w:abstractNumId w:val="13"/>
  </w:num>
  <w:num w:numId="13">
    <w:abstractNumId w:val="21"/>
  </w:num>
  <w:num w:numId="14">
    <w:abstractNumId w:val="9"/>
  </w:num>
  <w:num w:numId="15">
    <w:abstractNumId w:val="6"/>
  </w:num>
  <w:num w:numId="16">
    <w:abstractNumId w:val="8"/>
  </w:num>
  <w:num w:numId="17">
    <w:abstractNumId w:val="10"/>
  </w:num>
  <w:num w:numId="18">
    <w:abstractNumId w:val="4"/>
  </w:num>
  <w:num w:numId="19">
    <w:abstractNumId w:val="22"/>
  </w:num>
  <w:num w:numId="20">
    <w:abstractNumId w:val="19"/>
  </w:num>
  <w:num w:numId="21">
    <w:abstractNumId w:val="14"/>
  </w:num>
  <w:num w:numId="22">
    <w:abstractNumId w:val="7"/>
  </w:num>
  <w:num w:numId="23">
    <w:abstractNumId w:val="20"/>
  </w:num>
  <w:num w:numId="24">
    <w:abstractNumId w:val="28"/>
  </w:num>
  <w:num w:numId="25">
    <w:abstractNumId w:val="12"/>
  </w:num>
  <w:num w:numId="26">
    <w:abstractNumId w:val="24"/>
  </w:num>
  <w:num w:numId="27">
    <w:abstractNumId w:val="11"/>
  </w:num>
  <w:num w:numId="28">
    <w:abstractNumId w:val="15"/>
  </w:num>
  <w:num w:numId="29">
    <w:abstractNumId w:val="3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53B89"/>
    <w:rsid w:val="000551F9"/>
    <w:rsid w:val="000A5041"/>
    <w:rsid w:val="000E24DC"/>
    <w:rsid w:val="000E6FBF"/>
    <w:rsid w:val="000F127B"/>
    <w:rsid w:val="000F4D9C"/>
    <w:rsid w:val="00133D6D"/>
    <w:rsid w:val="001572DC"/>
    <w:rsid w:val="0017222E"/>
    <w:rsid w:val="0018116B"/>
    <w:rsid w:val="00186C48"/>
    <w:rsid w:val="00191046"/>
    <w:rsid w:val="001A578A"/>
    <w:rsid w:val="001A5EA2"/>
    <w:rsid w:val="001B1053"/>
    <w:rsid w:val="001B4E26"/>
    <w:rsid w:val="001C3E1A"/>
    <w:rsid w:val="001C4CA3"/>
    <w:rsid w:val="001E527D"/>
    <w:rsid w:val="001F0221"/>
    <w:rsid w:val="001F2044"/>
    <w:rsid w:val="00203036"/>
    <w:rsid w:val="0022337F"/>
    <w:rsid w:val="00224286"/>
    <w:rsid w:val="00225CD9"/>
    <w:rsid w:val="00247C77"/>
    <w:rsid w:val="00277749"/>
    <w:rsid w:val="002C4349"/>
    <w:rsid w:val="002D7F9B"/>
    <w:rsid w:val="002D7FC6"/>
    <w:rsid w:val="002E3F1A"/>
    <w:rsid w:val="002E6905"/>
    <w:rsid w:val="00305D1A"/>
    <w:rsid w:val="0034733D"/>
    <w:rsid w:val="00352880"/>
    <w:rsid w:val="00356B73"/>
    <w:rsid w:val="00372609"/>
    <w:rsid w:val="003825F8"/>
    <w:rsid w:val="00383F59"/>
    <w:rsid w:val="003A04D3"/>
    <w:rsid w:val="003A1329"/>
    <w:rsid w:val="003A2D94"/>
    <w:rsid w:val="003A3754"/>
    <w:rsid w:val="003C12F2"/>
    <w:rsid w:val="00434B1F"/>
    <w:rsid w:val="00446402"/>
    <w:rsid w:val="00493642"/>
    <w:rsid w:val="004942BA"/>
    <w:rsid w:val="004A2F72"/>
    <w:rsid w:val="004C05D7"/>
    <w:rsid w:val="004C447A"/>
    <w:rsid w:val="004E0CF9"/>
    <w:rsid w:val="004F2024"/>
    <w:rsid w:val="004F368A"/>
    <w:rsid w:val="00507E6B"/>
    <w:rsid w:val="005361EC"/>
    <w:rsid w:val="00537954"/>
    <w:rsid w:val="00551582"/>
    <w:rsid w:val="0055263C"/>
    <w:rsid w:val="00574921"/>
    <w:rsid w:val="00583AF0"/>
    <w:rsid w:val="00592E27"/>
    <w:rsid w:val="005A6608"/>
    <w:rsid w:val="005B46B7"/>
    <w:rsid w:val="005C5160"/>
    <w:rsid w:val="005D45CC"/>
    <w:rsid w:val="005E4F06"/>
    <w:rsid w:val="005E5891"/>
    <w:rsid w:val="006377DA"/>
    <w:rsid w:val="006642FC"/>
    <w:rsid w:val="006655DB"/>
    <w:rsid w:val="0067140B"/>
    <w:rsid w:val="006B6CBE"/>
    <w:rsid w:val="006E77C5"/>
    <w:rsid w:val="006F616C"/>
    <w:rsid w:val="00715CA8"/>
    <w:rsid w:val="00742ED2"/>
    <w:rsid w:val="007529C9"/>
    <w:rsid w:val="00757969"/>
    <w:rsid w:val="00782973"/>
    <w:rsid w:val="00790C2A"/>
    <w:rsid w:val="00792F88"/>
    <w:rsid w:val="00796107"/>
    <w:rsid w:val="00796333"/>
    <w:rsid w:val="007A5170"/>
    <w:rsid w:val="007A6CFA"/>
    <w:rsid w:val="007C65C0"/>
    <w:rsid w:val="007C6799"/>
    <w:rsid w:val="008058B8"/>
    <w:rsid w:val="008152AD"/>
    <w:rsid w:val="008721DB"/>
    <w:rsid w:val="00893882"/>
    <w:rsid w:val="008A0521"/>
    <w:rsid w:val="008C3B1D"/>
    <w:rsid w:val="008C3C41"/>
    <w:rsid w:val="008D07AE"/>
    <w:rsid w:val="008D169D"/>
    <w:rsid w:val="008F62F0"/>
    <w:rsid w:val="009202AD"/>
    <w:rsid w:val="00932294"/>
    <w:rsid w:val="0095177C"/>
    <w:rsid w:val="00964775"/>
    <w:rsid w:val="009676D2"/>
    <w:rsid w:val="009733F4"/>
    <w:rsid w:val="00982C0F"/>
    <w:rsid w:val="00984FF9"/>
    <w:rsid w:val="00986DFD"/>
    <w:rsid w:val="009C2B5E"/>
    <w:rsid w:val="009F4F76"/>
    <w:rsid w:val="00A02F65"/>
    <w:rsid w:val="00A42FE0"/>
    <w:rsid w:val="00A63053"/>
    <w:rsid w:val="00A635B9"/>
    <w:rsid w:val="00A66C9D"/>
    <w:rsid w:val="00A71E3A"/>
    <w:rsid w:val="00A9043F"/>
    <w:rsid w:val="00A93515"/>
    <w:rsid w:val="00A94A63"/>
    <w:rsid w:val="00A97BA7"/>
    <w:rsid w:val="00AA6A2A"/>
    <w:rsid w:val="00AB111C"/>
    <w:rsid w:val="00AD0997"/>
    <w:rsid w:val="00AD32F0"/>
    <w:rsid w:val="00AF46ED"/>
    <w:rsid w:val="00B03A91"/>
    <w:rsid w:val="00B400E8"/>
    <w:rsid w:val="00B417E4"/>
    <w:rsid w:val="00B42E8A"/>
    <w:rsid w:val="00B440DB"/>
    <w:rsid w:val="00B71530"/>
    <w:rsid w:val="00B766CA"/>
    <w:rsid w:val="00B90395"/>
    <w:rsid w:val="00BB5601"/>
    <w:rsid w:val="00BF2F35"/>
    <w:rsid w:val="00BF4792"/>
    <w:rsid w:val="00C065E1"/>
    <w:rsid w:val="00C15981"/>
    <w:rsid w:val="00C25902"/>
    <w:rsid w:val="00C32367"/>
    <w:rsid w:val="00C42100"/>
    <w:rsid w:val="00C505EF"/>
    <w:rsid w:val="00C6139C"/>
    <w:rsid w:val="00CD6D5D"/>
    <w:rsid w:val="00CD7D64"/>
    <w:rsid w:val="00CF21F2"/>
    <w:rsid w:val="00CF35D8"/>
    <w:rsid w:val="00D0796E"/>
    <w:rsid w:val="00D172E5"/>
    <w:rsid w:val="00D2060B"/>
    <w:rsid w:val="00D2242C"/>
    <w:rsid w:val="00D259EB"/>
    <w:rsid w:val="00D336BD"/>
    <w:rsid w:val="00D510F8"/>
    <w:rsid w:val="00D5619C"/>
    <w:rsid w:val="00D853C9"/>
    <w:rsid w:val="00DA6ABC"/>
    <w:rsid w:val="00DC59AF"/>
    <w:rsid w:val="00DD54ED"/>
    <w:rsid w:val="00DF46D6"/>
    <w:rsid w:val="00DF7670"/>
    <w:rsid w:val="00E212F4"/>
    <w:rsid w:val="00E42C9F"/>
    <w:rsid w:val="00E47968"/>
    <w:rsid w:val="00E504A0"/>
    <w:rsid w:val="00E638F0"/>
    <w:rsid w:val="00E66FFE"/>
    <w:rsid w:val="00E678A2"/>
    <w:rsid w:val="00E77FAD"/>
    <w:rsid w:val="00E85A0F"/>
    <w:rsid w:val="00EA0B16"/>
    <w:rsid w:val="00EC5730"/>
    <w:rsid w:val="00F11A4B"/>
    <w:rsid w:val="00F23B24"/>
    <w:rsid w:val="00F567D7"/>
    <w:rsid w:val="00F61779"/>
    <w:rsid w:val="00F738A3"/>
    <w:rsid w:val="00F8447B"/>
    <w:rsid w:val="00FC6840"/>
    <w:rsid w:val="00FD3420"/>
    <w:rsid w:val="00FE050F"/>
    <w:rsid w:val="00FF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AB7040"/>
  <w15:docId w15:val="{A78AA9D4-4715-4187-ADBA-7E27EBEB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C684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3">
    <w:name w:val="heading 3"/>
    <w:basedOn w:val="Normlny"/>
    <w:next w:val="Normlny"/>
    <w:link w:val="Nadpis3Char"/>
    <w:semiHidden/>
    <w:unhideWhenUsed/>
    <w:qFormat/>
    <w:locked/>
    <w:rsid w:val="00E4796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9">
    <w:name w:val="heading 9"/>
    <w:basedOn w:val="Normlny"/>
    <w:next w:val="Normlny"/>
    <w:link w:val="Nadpis9Char"/>
    <w:uiPriority w:val="99"/>
    <w:qFormat/>
    <w:rsid w:val="009202AD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character" w:customStyle="1" w:styleId="Nadpis9Char">
    <w:name w:val="Nadpis 9 Char"/>
    <w:link w:val="Nadpis9"/>
    <w:uiPriority w:val="99"/>
    <w:locked/>
    <w:rsid w:val="009202AD"/>
    <w:rPr>
      <w:rFonts w:ascii="Cambria" w:hAnsi="Cambria" w:cs="Times New Roman"/>
      <w:i/>
      <w:iCs/>
      <w:color w:val="404040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slovanzoznam">
    <w:name w:val="List Number"/>
    <w:aliases w:val="List Number Justified"/>
    <w:basedOn w:val="Normlny"/>
    <w:uiPriority w:val="99"/>
    <w:rsid w:val="009202AD"/>
    <w:pPr>
      <w:numPr>
        <w:numId w:val="8"/>
      </w:numPr>
      <w:tabs>
        <w:tab w:val="clear" w:pos="643"/>
        <w:tab w:val="num" w:pos="284"/>
      </w:tabs>
      <w:spacing w:after="0" w:line="240" w:lineRule="auto"/>
      <w:ind w:left="284" w:hanging="284"/>
      <w:jc w:val="both"/>
    </w:pPr>
    <w:rPr>
      <w:rFonts w:ascii="Verdana" w:eastAsia="Times New Roman" w:hAnsi="Verdana"/>
      <w:color w:val="333333"/>
      <w:sz w:val="20"/>
      <w:szCs w:val="24"/>
      <w:lang w:val="en-GB" w:eastAsia="en-GB"/>
    </w:rPr>
  </w:style>
  <w:style w:type="character" w:styleId="Odkaznakomentr">
    <w:name w:val="annotation reference"/>
    <w:uiPriority w:val="99"/>
    <w:semiHidden/>
    <w:rsid w:val="001B1053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1B105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1B1053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B105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1B1053"/>
    <w:rPr>
      <w:rFonts w:cs="Times New Roman"/>
      <w:b/>
      <w:bCs/>
      <w:sz w:val="20"/>
      <w:szCs w:val="20"/>
    </w:rPr>
  </w:style>
  <w:style w:type="paragraph" w:styleId="Revzia">
    <w:name w:val="Revision"/>
    <w:hidden/>
    <w:uiPriority w:val="99"/>
    <w:semiHidden/>
    <w:rsid w:val="001B1053"/>
    <w:rPr>
      <w:sz w:val="22"/>
      <w:szCs w:val="22"/>
      <w:lang w:eastAsia="en-US"/>
    </w:rPr>
  </w:style>
  <w:style w:type="paragraph" w:customStyle="1" w:styleId="Odsekzoznamu1">
    <w:name w:val="Odsek zoznamu1"/>
    <w:basedOn w:val="Normlny"/>
    <w:rsid w:val="00B766CA"/>
    <w:pPr>
      <w:spacing w:after="24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styleId="Hypertextovprepojenie">
    <w:name w:val="Hyperlink"/>
    <w:uiPriority w:val="99"/>
    <w:unhideWhenUsed/>
    <w:rsid w:val="00E504A0"/>
    <w:rPr>
      <w:color w:val="0000FF"/>
      <w:u w:val="single"/>
    </w:rPr>
  </w:style>
  <w:style w:type="character" w:customStyle="1" w:styleId="Nadpis3Char">
    <w:name w:val="Nadpis 3 Char"/>
    <w:link w:val="Nadpis3"/>
    <w:semiHidden/>
    <w:rsid w:val="00E4796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Normlnywebov">
    <w:name w:val="Normal (Web)"/>
    <w:basedOn w:val="Normlny"/>
    <w:uiPriority w:val="99"/>
    <w:unhideWhenUsed/>
    <w:rsid w:val="00E47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mw-headline">
    <w:name w:val="mw-headline"/>
    <w:rsid w:val="00E47968"/>
  </w:style>
  <w:style w:type="character" w:customStyle="1" w:styleId="mw-editsection-bracket">
    <w:name w:val="mw-editsection-bracket"/>
    <w:rsid w:val="00E47968"/>
  </w:style>
  <w:style w:type="paragraph" w:styleId="Bezriadkovania">
    <w:name w:val="No Spacing"/>
    <w:uiPriority w:val="1"/>
    <w:qFormat/>
    <w:rsid w:val="00F8447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0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zsslovlupca.edu.s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8826D-D392-4C27-B2CB-6169F4661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2161</Words>
  <Characters>11734</Characters>
  <Application>Microsoft Office Word</Application>
  <DocSecurity>0</DocSecurity>
  <Lines>97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Hanka Dávidová</cp:lastModifiedBy>
  <cp:revision>9</cp:revision>
  <cp:lastPrinted>2020-02-11T05:19:00Z</cp:lastPrinted>
  <dcterms:created xsi:type="dcterms:W3CDTF">2021-06-03T11:59:00Z</dcterms:created>
  <dcterms:modified xsi:type="dcterms:W3CDTF">2021-06-08T14:57:00Z</dcterms:modified>
</cp:coreProperties>
</file>