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346930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09</w:t>
            </w:r>
            <w:r w:rsidR="00E20461">
              <w:rPr>
                <w:rFonts w:ascii="Times New Roman" w:hAnsi="Times New Roman"/>
              </w:rPr>
              <w:t>.06</w:t>
            </w:r>
            <w:r w:rsidR="00F65FD9">
              <w:rPr>
                <w:rFonts w:ascii="Times New Roman" w:hAnsi="Times New Roman"/>
              </w:rPr>
              <w:t>.2021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9E48BD">
        <w:trPr>
          <w:trHeight w:val="48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46930" w:rsidRPr="009E48BD" w:rsidRDefault="00346930" w:rsidP="00346930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46930" w:rsidRDefault="00346930" w:rsidP="00346930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6930" w:rsidRDefault="00346930" w:rsidP="00346930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pedagogického klubu prírodných vied na 1. stupni ZŠ sa konalo s cieľom vyhodnotiť činnosť pedagogického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klubu počas školského roku 2020/2021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46930" w:rsidRDefault="00346930" w:rsidP="00346930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930" w:rsidRPr="00346930" w:rsidRDefault="00346930" w:rsidP="00346930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5E0851" w:rsidRDefault="00346930" w:rsidP="00346930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Vyhodnotenie činnosti pedagogického klubu, záverečné zhrnutie metodickej a didaktickej náplne predmetu experimenty v prírode</w:t>
            </w:r>
            <w:r w:rsidRPr="00F71175">
              <w:rPr>
                <w:rFonts w:ascii="Times New Roman" w:hAnsi="Times New Roman"/>
              </w:rPr>
              <w:t>.</w:t>
            </w:r>
          </w:p>
          <w:p w:rsidR="00346930" w:rsidRPr="005E0851" w:rsidRDefault="00346930" w:rsidP="00346930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35835" w:rsidRP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35835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835835">
              <w:rPr>
                <w:rFonts w:ascii="Times New Roman" w:hAnsi="Times New Roman"/>
              </w:rPr>
              <w:t xml:space="preserve"> </w:t>
            </w:r>
          </w:p>
          <w:p w:rsidR="00835835" w:rsidRPr="007B6C7D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46930" w:rsidRPr="002F0BFA" w:rsidRDefault="00346930" w:rsidP="00346930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346930" w:rsidRDefault="00346930" w:rsidP="00346930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Vyhodnotenie činnosti pedagogického klubu,</w:t>
            </w:r>
          </w:p>
          <w:p w:rsidR="00346930" w:rsidRDefault="00346930" w:rsidP="00346930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Záverečné zhrnutie metodickej a didaktickej náplne predmetu experimenty v prírode,</w:t>
            </w:r>
          </w:p>
          <w:p w:rsidR="00346930" w:rsidRPr="002F0BFA" w:rsidRDefault="00346930" w:rsidP="00346930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346930" w:rsidRDefault="00346930" w:rsidP="00346930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346930" w:rsidRDefault="00346930" w:rsidP="0034693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835" w:rsidRPr="00835835" w:rsidRDefault="00835835" w:rsidP="00835835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305BB" w:rsidRPr="007B6C7D" w:rsidTr="008E04AD">
        <w:trPr>
          <w:trHeight w:val="2976"/>
        </w:trPr>
        <w:tc>
          <w:tcPr>
            <w:tcW w:w="9212" w:type="dxa"/>
            <w:shd w:val="clear" w:color="auto" w:fill="auto"/>
          </w:tcPr>
          <w:p w:rsidR="00346930" w:rsidRPr="00346930" w:rsidRDefault="00346930" w:rsidP="00346930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69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Zhrnutie: </w:t>
            </w:r>
          </w:p>
          <w:p w:rsidR="00346930" w:rsidRPr="00346930" w:rsidRDefault="00346930" w:rsidP="00346930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6930" w:rsidRPr="00346930" w:rsidRDefault="00346930" w:rsidP="00346930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30">
              <w:rPr>
                <w:rFonts w:ascii="Times New Roman" w:hAnsi="Times New Roman"/>
                <w:sz w:val="24"/>
                <w:szCs w:val="24"/>
              </w:rPr>
              <w:t xml:space="preserve">            Stretnutie sa konalo v priestoroch </w:t>
            </w:r>
            <w:r w:rsidRPr="00346930">
              <w:rPr>
                <w:rFonts w:ascii="Times New Roman" w:hAnsi="Times New Roman"/>
                <w:sz w:val="24"/>
                <w:szCs w:val="24"/>
              </w:rPr>
              <w:t>3</w:t>
            </w:r>
            <w:r w:rsidRPr="00346930">
              <w:rPr>
                <w:rFonts w:ascii="Times New Roman" w:hAnsi="Times New Roman"/>
                <w:sz w:val="24"/>
                <w:szCs w:val="24"/>
              </w:rPr>
              <w:t xml:space="preserve">.B v budove 1. stupňa ZŠ v čase 13:00 – 16:00. Prítomných privítala koordinátorka klubu a oboznámila s programom. </w:t>
            </w:r>
          </w:p>
          <w:p w:rsidR="00346930" w:rsidRPr="00346930" w:rsidRDefault="00346930" w:rsidP="00346930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6930" w:rsidRPr="00346930" w:rsidRDefault="00346930" w:rsidP="00346930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6930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BB585E" w:rsidRPr="00346930" w:rsidRDefault="00346930" w:rsidP="00346930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346930">
              <w:rPr>
                <w:rFonts w:ascii="Times New Roman" w:hAnsi="Times New Roman"/>
                <w:sz w:val="24"/>
                <w:szCs w:val="24"/>
              </w:rPr>
              <w:t xml:space="preserve">Metodické a didaktické aspekty predmetu experimenty v prírode nás viedli k spôsobu hľadať také metódy a formy, ktoré žiakov zaktivizujú, zatraktívnia vyučovanie prírodovednej problematiky a najmä umožnia pochopiť pomerne abstraktné učivo aj žiakom primárneho stupňa vzdelávania. </w:t>
            </w:r>
            <w:r w:rsidRPr="00346930">
              <w:rPr>
                <w:rFonts w:ascii="Times New Roman" w:hAnsi="Times New Roman"/>
                <w:b/>
                <w:i/>
                <w:sz w:val="24"/>
                <w:szCs w:val="24"/>
              </w:rPr>
              <w:t>Za najvhodnejší prostriedok v tomto smere považujeme jednoduchý fyzikálny alebo chemický experiment, ktorý oživuje vyučovací proces, robí ho príťažlivejším, zaujímavejším a zároveň ponúka nahliadnutie do zákonov prírody</w:t>
            </w:r>
            <w:r w:rsidRPr="0034693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46930">
              <w:rPr>
                <w:rFonts w:ascii="Times New Roman" w:hAnsi="Times New Roman"/>
                <w:sz w:val="24"/>
                <w:szCs w:val="24"/>
              </w:rPr>
              <w:t>Spôsobilosť používať prírodovedné vedomosti k porozumeniu podstaty prírody a zmien, ktoré v nej nastali v priebehu ľudskej činnosti nazývame prírodovedná gramotnosť. A našim cieľom je ju u žiakov rozvíjať od malička, a viesť ich smerom k aktívnemu poznávaniu prírody, pretože vtedy je čas nato, aby si vytvorili kladný vzťah k </w:t>
            </w:r>
            <w:bookmarkStart w:id="0" w:name="_GoBack"/>
            <w:bookmarkEnd w:id="0"/>
            <w:r w:rsidRPr="00346930">
              <w:rPr>
                <w:rFonts w:ascii="Times New Roman" w:hAnsi="Times New Roman"/>
                <w:sz w:val="24"/>
                <w:szCs w:val="24"/>
              </w:rPr>
              <w:t>prírode a snažili sa ju pochopiť</w:t>
            </w:r>
            <w:r w:rsidRPr="003469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305BB" w:rsidRPr="007B6C7D" w:rsidTr="00F63E64">
        <w:trPr>
          <w:trHeight w:val="1969"/>
        </w:trPr>
        <w:tc>
          <w:tcPr>
            <w:tcW w:w="9212" w:type="dxa"/>
          </w:tcPr>
          <w:p w:rsidR="00F305BB" w:rsidRPr="00346930" w:rsidRDefault="00F305BB" w:rsidP="00346930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930">
              <w:rPr>
                <w:rFonts w:ascii="Times New Roman" w:hAnsi="Times New Roman"/>
                <w:b/>
                <w:sz w:val="24"/>
                <w:szCs w:val="24"/>
              </w:rPr>
              <w:t>Závery a odporúčania:</w:t>
            </w:r>
          </w:p>
          <w:p w:rsidR="00F305BB" w:rsidRPr="00346930" w:rsidRDefault="00F305BB" w:rsidP="00346930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6930" w:rsidRPr="00346930" w:rsidRDefault="00346930" w:rsidP="00346930">
            <w:pPr>
              <w:pStyle w:val="Zarkazkladnhotextu"/>
              <w:spacing w:after="0" w:line="276" w:lineRule="auto"/>
              <w:ind w:left="0" w:firstLine="708"/>
              <w:jc w:val="both"/>
              <w:rPr>
                <w:lang w:val="sk-SK"/>
              </w:rPr>
            </w:pPr>
            <w:r w:rsidRPr="00346930">
              <w:t xml:space="preserve">Členovia pedagogického klubu zhodnotili činnosť klubu ako veľmi prínosnú a prospešnú pre rozvoj prírodovednej gramotnosti na primárnom stupni vzdelávania. </w:t>
            </w:r>
            <w:r w:rsidRPr="00346930">
              <w:rPr>
                <w:lang w:val="sk-SK"/>
              </w:rPr>
              <w:t xml:space="preserve">Nie je to vždy možné realizovať tradičným - formatívnym prístupom ku vzdelávaniu a preto je potrebné hľadať nové, zaujímavé spôsoby aby sme u žiakov dosiahli motiváciu a očakávané výsledky. </w:t>
            </w:r>
            <w:r>
              <w:rPr>
                <w:lang w:val="sk-SK"/>
              </w:rPr>
              <w:t>Oceňujú prínos aktívnej samostatnej činnosti žiaka, ktorá sa odrazila nielen v jeho nadobudnutých vedomostiach a skúsenostiach ale aj v záujme o predmetnú problematiku.</w:t>
            </w:r>
          </w:p>
          <w:p w:rsidR="0083582B" w:rsidRPr="00346930" w:rsidRDefault="0083582B" w:rsidP="00346930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346930" w:rsidP="007B6C7D">
            <w:pPr>
              <w:tabs>
                <w:tab w:val="left" w:pos="1114"/>
              </w:tabs>
              <w:spacing w:after="0" w:line="240" w:lineRule="auto"/>
            </w:pPr>
            <w:r>
              <w:t>09</w:t>
            </w:r>
            <w:r w:rsidR="00DB1CC2">
              <w:t>.06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346930" w:rsidP="007B6C7D">
            <w:pPr>
              <w:tabs>
                <w:tab w:val="left" w:pos="1114"/>
              </w:tabs>
              <w:spacing w:after="0" w:line="240" w:lineRule="auto"/>
            </w:pPr>
            <w:r>
              <w:t>09</w:t>
            </w:r>
            <w:r w:rsidR="00DB1CC2">
              <w:t>.06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27F47" w:rsidRDefault="00F27F47" w:rsidP="00D0796E">
      <w:pPr>
        <w:rPr>
          <w:rFonts w:ascii="Times New Roman" w:hAnsi="Times New Roman"/>
        </w:rPr>
      </w:pPr>
    </w:p>
    <w:p w:rsidR="00BA412B" w:rsidRDefault="00BA412B" w:rsidP="00D0796E">
      <w:pPr>
        <w:rPr>
          <w:rFonts w:ascii="Times New Roman" w:hAnsi="Times New Roman"/>
        </w:rPr>
      </w:pPr>
    </w:p>
    <w:p w:rsidR="00BA412B" w:rsidRDefault="00BA412B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A92E57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A92E57" w:rsidRPr="007B6C7D" w:rsidTr="001745A4">
        <w:tc>
          <w:tcPr>
            <w:tcW w:w="3528" w:type="dxa"/>
          </w:tcPr>
          <w:p w:rsidR="00A92E57" w:rsidRPr="007B6C7D" w:rsidRDefault="00A92E57" w:rsidP="00A92E57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A92E57" w:rsidRDefault="00A92E57" w:rsidP="00A92E57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>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346930">
        <w:t>09</w:t>
      </w:r>
      <w:r w:rsidR="00DB1CC2">
        <w:t>.06</w:t>
      </w:r>
      <w:r w:rsidR="00835835">
        <w:t>.2021</w:t>
      </w:r>
    </w:p>
    <w:p w:rsidR="00F305BB" w:rsidRDefault="00F305BB" w:rsidP="00D0796E">
      <w:r>
        <w:t xml:space="preserve">Trvanie stretnutia: </w:t>
      </w:r>
      <w:r w:rsidR="00F365F6">
        <w:t>3</w:t>
      </w:r>
      <w:r w:rsidR="00E672D9">
        <w:t xml:space="preserve"> hodiny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F65FD9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Pr="0084520F" w:rsidRDefault="0084520F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René Kováčik</w:t>
            </w: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Jana Krížová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Eva Žaloudková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</w:tbl>
    <w:p w:rsidR="00F305BB" w:rsidRDefault="00F305BB" w:rsidP="00D0796E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A1B" w:rsidRDefault="00071A1B" w:rsidP="00CF35D8">
      <w:pPr>
        <w:spacing w:after="0" w:line="240" w:lineRule="auto"/>
      </w:pPr>
      <w:r>
        <w:separator/>
      </w:r>
    </w:p>
  </w:endnote>
  <w:endnote w:type="continuationSeparator" w:id="0">
    <w:p w:rsidR="00071A1B" w:rsidRDefault="00071A1B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A1B" w:rsidRDefault="00071A1B" w:rsidP="00CF35D8">
      <w:pPr>
        <w:spacing w:after="0" w:line="240" w:lineRule="auto"/>
      </w:pPr>
      <w:r>
        <w:separator/>
      </w:r>
    </w:p>
  </w:footnote>
  <w:footnote w:type="continuationSeparator" w:id="0">
    <w:p w:rsidR="00071A1B" w:rsidRDefault="00071A1B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F1FBC"/>
    <w:multiLevelType w:val="hybridMultilevel"/>
    <w:tmpl w:val="F20C4700"/>
    <w:lvl w:ilvl="0" w:tplc="C4126744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944D3A"/>
    <w:multiLevelType w:val="hybridMultilevel"/>
    <w:tmpl w:val="C10EBE9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0776E"/>
    <w:rsid w:val="000103C6"/>
    <w:rsid w:val="00053B89"/>
    <w:rsid w:val="00071A1B"/>
    <w:rsid w:val="00081664"/>
    <w:rsid w:val="00090445"/>
    <w:rsid w:val="00092DA0"/>
    <w:rsid w:val="000D32A0"/>
    <w:rsid w:val="000E6FBF"/>
    <w:rsid w:val="000F127B"/>
    <w:rsid w:val="000F7CA1"/>
    <w:rsid w:val="00112A9B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1F7880"/>
    <w:rsid w:val="00203036"/>
    <w:rsid w:val="00225CD9"/>
    <w:rsid w:val="00256A06"/>
    <w:rsid w:val="00274598"/>
    <w:rsid w:val="002921F4"/>
    <w:rsid w:val="002A35FC"/>
    <w:rsid w:val="002D7F9B"/>
    <w:rsid w:val="002D7FC6"/>
    <w:rsid w:val="002E3F1A"/>
    <w:rsid w:val="002F0B85"/>
    <w:rsid w:val="002F2C32"/>
    <w:rsid w:val="00311987"/>
    <w:rsid w:val="00317BCD"/>
    <w:rsid w:val="003204A9"/>
    <w:rsid w:val="00346930"/>
    <w:rsid w:val="0034733D"/>
    <w:rsid w:val="003700F7"/>
    <w:rsid w:val="0037471B"/>
    <w:rsid w:val="00392C5F"/>
    <w:rsid w:val="00396E71"/>
    <w:rsid w:val="003A0258"/>
    <w:rsid w:val="003A0576"/>
    <w:rsid w:val="003E0626"/>
    <w:rsid w:val="003F10E0"/>
    <w:rsid w:val="004013AA"/>
    <w:rsid w:val="00410521"/>
    <w:rsid w:val="00415990"/>
    <w:rsid w:val="00416A73"/>
    <w:rsid w:val="00423CC3"/>
    <w:rsid w:val="00446402"/>
    <w:rsid w:val="00453947"/>
    <w:rsid w:val="00490092"/>
    <w:rsid w:val="004C05D7"/>
    <w:rsid w:val="004C7C7C"/>
    <w:rsid w:val="004D0245"/>
    <w:rsid w:val="004F368A"/>
    <w:rsid w:val="00507CF5"/>
    <w:rsid w:val="005361EC"/>
    <w:rsid w:val="00541786"/>
    <w:rsid w:val="0055263C"/>
    <w:rsid w:val="00556B4F"/>
    <w:rsid w:val="005648A2"/>
    <w:rsid w:val="005800CF"/>
    <w:rsid w:val="00583AF0"/>
    <w:rsid w:val="0058712F"/>
    <w:rsid w:val="00592E27"/>
    <w:rsid w:val="005E0851"/>
    <w:rsid w:val="006114C8"/>
    <w:rsid w:val="00615EB2"/>
    <w:rsid w:val="0061695E"/>
    <w:rsid w:val="00626B06"/>
    <w:rsid w:val="006377DA"/>
    <w:rsid w:val="006579F9"/>
    <w:rsid w:val="00660DD0"/>
    <w:rsid w:val="006A3977"/>
    <w:rsid w:val="006A4C80"/>
    <w:rsid w:val="006A7A47"/>
    <w:rsid w:val="006A7D6F"/>
    <w:rsid w:val="006B6CBE"/>
    <w:rsid w:val="006D7012"/>
    <w:rsid w:val="006E77C5"/>
    <w:rsid w:val="006F4947"/>
    <w:rsid w:val="007664F2"/>
    <w:rsid w:val="00791932"/>
    <w:rsid w:val="007A2F51"/>
    <w:rsid w:val="007A5170"/>
    <w:rsid w:val="007A6CFA"/>
    <w:rsid w:val="007B161E"/>
    <w:rsid w:val="007B4183"/>
    <w:rsid w:val="007B49B6"/>
    <w:rsid w:val="007B6C7D"/>
    <w:rsid w:val="007F7928"/>
    <w:rsid w:val="008058B8"/>
    <w:rsid w:val="00825CD4"/>
    <w:rsid w:val="0083582B"/>
    <w:rsid w:val="00835835"/>
    <w:rsid w:val="0084520F"/>
    <w:rsid w:val="008721DB"/>
    <w:rsid w:val="008727CF"/>
    <w:rsid w:val="00885DB6"/>
    <w:rsid w:val="008C3B1D"/>
    <w:rsid w:val="008C3C41"/>
    <w:rsid w:val="008E04AD"/>
    <w:rsid w:val="008E0A30"/>
    <w:rsid w:val="00917CB6"/>
    <w:rsid w:val="009222D3"/>
    <w:rsid w:val="00924657"/>
    <w:rsid w:val="00930F1D"/>
    <w:rsid w:val="009622B6"/>
    <w:rsid w:val="00965389"/>
    <w:rsid w:val="0096642C"/>
    <w:rsid w:val="009C3018"/>
    <w:rsid w:val="009E48BD"/>
    <w:rsid w:val="009F4F76"/>
    <w:rsid w:val="00A65991"/>
    <w:rsid w:val="00A71E3A"/>
    <w:rsid w:val="00A85760"/>
    <w:rsid w:val="00A9043F"/>
    <w:rsid w:val="00A92E57"/>
    <w:rsid w:val="00AA7980"/>
    <w:rsid w:val="00AB111C"/>
    <w:rsid w:val="00AB7908"/>
    <w:rsid w:val="00AC48F4"/>
    <w:rsid w:val="00AF5989"/>
    <w:rsid w:val="00B21297"/>
    <w:rsid w:val="00B258CF"/>
    <w:rsid w:val="00B36802"/>
    <w:rsid w:val="00B440DB"/>
    <w:rsid w:val="00B71530"/>
    <w:rsid w:val="00B81472"/>
    <w:rsid w:val="00BA412B"/>
    <w:rsid w:val="00BB5601"/>
    <w:rsid w:val="00BB585E"/>
    <w:rsid w:val="00BB7BCB"/>
    <w:rsid w:val="00BF2F35"/>
    <w:rsid w:val="00BF4683"/>
    <w:rsid w:val="00BF4792"/>
    <w:rsid w:val="00C065E1"/>
    <w:rsid w:val="00C076AC"/>
    <w:rsid w:val="00C507F1"/>
    <w:rsid w:val="00C50D47"/>
    <w:rsid w:val="00CA0B4D"/>
    <w:rsid w:val="00CA771E"/>
    <w:rsid w:val="00CB00CA"/>
    <w:rsid w:val="00CB1E33"/>
    <w:rsid w:val="00CC6364"/>
    <w:rsid w:val="00CD7D64"/>
    <w:rsid w:val="00CF35D8"/>
    <w:rsid w:val="00CF53D8"/>
    <w:rsid w:val="00D041E7"/>
    <w:rsid w:val="00D0796E"/>
    <w:rsid w:val="00D5619C"/>
    <w:rsid w:val="00D96CC4"/>
    <w:rsid w:val="00DA6ABC"/>
    <w:rsid w:val="00DB1CC2"/>
    <w:rsid w:val="00DB35FE"/>
    <w:rsid w:val="00DB43E8"/>
    <w:rsid w:val="00DC7815"/>
    <w:rsid w:val="00DD1AA4"/>
    <w:rsid w:val="00DF1BA4"/>
    <w:rsid w:val="00E05574"/>
    <w:rsid w:val="00E20461"/>
    <w:rsid w:val="00E36C97"/>
    <w:rsid w:val="00E672D9"/>
    <w:rsid w:val="00E926D8"/>
    <w:rsid w:val="00EC360B"/>
    <w:rsid w:val="00EC5730"/>
    <w:rsid w:val="00EE092F"/>
    <w:rsid w:val="00F14FFA"/>
    <w:rsid w:val="00F23BEF"/>
    <w:rsid w:val="00F27F47"/>
    <w:rsid w:val="00F305BB"/>
    <w:rsid w:val="00F365F6"/>
    <w:rsid w:val="00F36E61"/>
    <w:rsid w:val="00F52A08"/>
    <w:rsid w:val="00F61779"/>
    <w:rsid w:val="00F63E64"/>
    <w:rsid w:val="00F65FD9"/>
    <w:rsid w:val="00F67B6C"/>
    <w:rsid w:val="00FD1863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760D7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customStyle="1" w:styleId="Text">
    <w:name w:val="Text"/>
    <w:basedOn w:val="Normlny"/>
    <w:rsid w:val="000103C6"/>
    <w:pPr>
      <w:spacing w:after="0" w:line="312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styleId="Siln">
    <w:name w:val="Strong"/>
    <w:basedOn w:val="Predvolenpsmoodseku"/>
    <w:uiPriority w:val="22"/>
    <w:qFormat/>
    <w:locked/>
    <w:rsid w:val="00825CD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B585E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930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locked/>
    <w:rsid w:val="00A85760"/>
    <w:rPr>
      <w:i/>
      <w:iCs/>
    </w:rPr>
  </w:style>
  <w:style w:type="paragraph" w:styleId="Zarkazkladnhotextu">
    <w:name w:val="Body Text Indent"/>
    <w:basedOn w:val="Normlny"/>
    <w:link w:val="ZarkazkladnhotextuChar"/>
    <w:rsid w:val="0034693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346930"/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učiteľ</cp:lastModifiedBy>
  <cp:revision>3</cp:revision>
  <cp:lastPrinted>2017-07-21T06:21:00Z</cp:lastPrinted>
  <dcterms:created xsi:type="dcterms:W3CDTF">2021-06-07T08:02:00Z</dcterms:created>
  <dcterms:modified xsi:type="dcterms:W3CDTF">2021-06-07T08:21:00Z</dcterms:modified>
</cp:coreProperties>
</file>